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ED2D" w14:textId="77777777" w:rsidR="005B3A00" w:rsidRDefault="005B3A00" w:rsidP="005B3A00">
      <w:pPr>
        <w:rPr>
          <w:b/>
          <w:sz w:val="24"/>
        </w:rPr>
      </w:pPr>
      <w:r>
        <w:rPr>
          <w:b/>
          <w:sz w:val="24"/>
        </w:rPr>
        <w:t>Verslag</w:t>
      </w: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40"/>
        <w:gridCol w:w="1276"/>
        <w:gridCol w:w="425"/>
        <w:gridCol w:w="1701"/>
      </w:tblGrid>
      <w:tr w:rsidR="005B3A00" w14:paraId="58A06AE4" w14:textId="77777777" w:rsidTr="00513332">
        <w:trPr>
          <w:trHeight w:hRule="exact" w:val="113"/>
        </w:trPr>
        <w:tc>
          <w:tcPr>
            <w:tcW w:w="3330" w:type="dxa"/>
            <w:tcBorders>
              <w:top w:val="single" w:sz="4" w:space="0" w:color="auto"/>
              <w:left w:val="nil"/>
              <w:bottom w:val="nil"/>
              <w:right w:val="nil"/>
            </w:tcBorders>
          </w:tcPr>
          <w:p w14:paraId="6F70A14D" w14:textId="77777777" w:rsidR="005B3A00" w:rsidRDefault="005B3A00" w:rsidP="00513332">
            <w:pPr>
              <w:spacing w:after="0" w:line="240" w:lineRule="auto"/>
              <w:rPr>
                <w:b/>
              </w:rPr>
            </w:pPr>
          </w:p>
        </w:tc>
        <w:tc>
          <w:tcPr>
            <w:tcW w:w="5742" w:type="dxa"/>
            <w:gridSpan w:val="4"/>
            <w:tcBorders>
              <w:top w:val="single" w:sz="4" w:space="0" w:color="auto"/>
              <w:left w:val="nil"/>
              <w:bottom w:val="nil"/>
              <w:right w:val="nil"/>
            </w:tcBorders>
          </w:tcPr>
          <w:p w14:paraId="4EE8EB87" w14:textId="77777777" w:rsidR="005B3A00" w:rsidRDefault="005B3A00" w:rsidP="00513332">
            <w:pPr>
              <w:spacing w:after="0" w:line="240" w:lineRule="auto"/>
            </w:pPr>
          </w:p>
        </w:tc>
      </w:tr>
      <w:tr w:rsidR="005B3A00" w14:paraId="7B5876AE" w14:textId="77777777" w:rsidTr="00513332">
        <w:tc>
          <w:tcPr>
            <w:tcW w:w="5670" w:type="dxa"/>
            <w:gridSpan w:val="2"/>
            <w:hideMark/>
          </w:tcPr>
          <w:p w14:paraId="43A6B936" w14:textId="1BFFF2B9" w:rsidR="004706D4" w:rsidRDefault="005B3A00" w:rsidP="00513332">
            <w:pPr>
              <w:spacing w:after="0" w:line="240" w:lineRule="auto"/>
              <w:rPr>
                <w:bCs/>
              </w:rPr>
            </w:pPr>
            <w:r w:rsidRPr="00F000A3">
              <w:rPr>
                <w:b/>
              </w:rPr>
              <w:t xml:space="preserve">Titel verslag </w:t>
            </w:r>
            <w:r w:rsidRPr="00F000A3">
              <w:rPr>
                <w:bCs/>
              </w:rPr>
              <w:t>: Participatieforum Mortsel</w:t>
            </w:r>
            <w:r w:rsidR="00207CF7" w:rsidRPr="00F000A3">
              <w:rPr>
                <w:bCs/>
              </w:rPr>
              <w:t xml:space="preserve"> </w:t>
            </w:r>
          </w:p>
          <w:p w14:paraId="54DD1EF1" w14:textId="4421F8FF" w:rsidR="005B3A00" w:rsidRPr="004706D4" w:rsidRDefault="004706D4" w:rsidP="00513332">
            <w:pPr>
              <w:spacing w:after="0" w:line="240" w:lineRule="auto"/>
              <w:rPr>
                <w:bCs/>
              </w:rPr>
            </w:pPr>
            <w:r w:rsidRPr="004706D4">
              <w:rPr>
                <w:b/>
              </w:rPr>
              <w:t>Thema:</w:t>
            </w:r>
            <w:r>
              <w:rPr>
                <w:bCs/>
              </w:rPr>
              <w:t xml:space="preserve"> </w:t>
            </w:r>
            <w:r w:rsidR="007F35FA" w:rsidRPr="00F000A3">
              <w:rPr>
                <w:bCs/>
              </w:rPr>
              <w:t>‘</w:t>
            </w:r>
            <w:r w:rsidR="003435D5" w:rsidRPr="00F000A3">
              <w:rPr>
                <w:b/>
              </w:rPr>
              <w:t xml:space="preserve"> </w:t>
            </w:r>
            <w:r w:rsidR="00E93DE7">
              <w:rPr>
                <w:b/>
              </w:rPr>
              <w:t>Taalbeleid en website</w:t>
            </w:r>
            <w:r w:rsidR="007F35FA" w:rsidRPr="00F000A3">
              <w:rPr>
                <w:b/>
              </w:rPr>
              <w:t>’</w:t>
            </w:r>
          </w:p>
          <w:p w14:paraId="1D31864C" w14:textId="04ABFB87" w:rsidR="00DB53EB" w:rsidRDefault="00DB53EB" w:rsidP="00513332">
            <w:pPr>
              <w:spacing w:after="0" w:line="240" w:lineRule="auto"/>
              <w:rPr>
                <w:b/>
              </w:rPr>
            </w:pPr>
          </w:p>
        </w:tc>
        <w:tc>
          <w:tcPr>
            <w:tcW w:w="3402" w:type="dxa"/>
            <w:gridSpan w:val="3"/>
          </w:tcPr>
          <w:p w14:paraId="0FF9C071" w14:textId="77777777" w:rsidR="005B3A00" w:rsidRDefault="005B3A00" w:rsidP="00513332">
            <w:pPr>
              <w:spacing w:after="0" w:line="240" w:lineRule="auto"/>
            </w:pPr>
          </w:p>
        </w:tc>
      </w:tr>
      <w:tr w:rsidR="005B3A00" w14:paraId="4C58C6A7" w14:textId="77777777" w:rsidTr="00513332">
        <w:tc>
          <w:tcPr>
            <w:tcW w:w="5670" w:type="dxa"/>
            <w:gridSpan w:val="2"/>
            <w:hideMark/>
          </w:tcPr>
          <w:p w14:paraId="0BCDE3EE" w14:textId="0EBB0EF7" w:rsidR="005B3A00" w:rsidRDefault="005B3A00" w:rsidP="00513332">
            <w:pPr>
              <w:spacing w:after="0" w:line="240" w:lineRule="auto"/>
              <w:rPr>
                <w:b/>
              </w:rPr>
            </w:pPr>
            <w:r>
              <w:rPr>
                <w:b/>
              </w:rPr>
              <w:t xml:space="preserve">Datum/uur vergadering: </w:t>
            </w:r>
            <w:r>
              <w:rPr>
                <w:bCs/>
              </w:rPr>
              <w:t xml:space="preserve">woensdag </w:t>
            </w:r>
            <w:r w:rsidR="00E93DE7">
              <w:rPr>
                <w:bCs/>
              </w:rPr>
              <w:t>18</w:t>
            </w:r>
            <w:r w:rsidR="00207CF7">
              <w:rPr>
                <w:bCs/>
              </w:rPr>
              <w:t>/</w:t>
            </w:r>
            <w:r w:rsidR="004706D4">
              <w:rPr>
                <w:bCs/>
              </w:rPr>
              <w:t>0</w:t>
            </w:r>
            <w:r w:rsidR="00E93DE7">
              <w:rPr>
                <w:bCs/>
              </w:rPr>
              <w:t>9</w:t>
            </w:r>
            <w:r>
              <w:rPr>
                <w:bCs/>
              </w:rPr>
              <w:t>/202</w:t>
            </w:r>
            <w:r w:rsidR="004706D4">
              <w:rPr>
                <w:bCs/>
              </w:rPr>
              <w:t>4</w:t>
            </w:r>
          </w:p>
        </w:tc>
        <w:tc>
          <w:tcPr>
            <w:tcW w:w="3402" w:type="dxa"/>
            <w:gridSpan w:val="3"/>
          </w:tcPr>
          <w:p w14:paraId="74ADD888" w14:textId="77777777" w:rsidR="005B3A00" w:rsidRDefault="005B3A00" w:rsidP="00513332">
            <w:pPr>
              <w:spacing w:after="0" w:line="240" w:lineRule="auto"/>
            </w:pPr>
          </w:p>
        </w:tc>
      </w:tr>
      <w:tr w:rsidR="005B3A00" w14:paraId="03A0EC22" w14:textId="77777777" w:rsidTr="00513332">
        <w:tc>
          <w:tcPr>
            <w:tcW w:w="5670" w:type="dxa"/>
            <w:gridSpan w:val="2"/>
            <w:hideMark/>
          </w:tcPr>
          <w:p w14:paraId="04C9C838" w14:textId="77777777" w:rsidR="005B3A00" w:rsidRDefault="005B3A00" w:rsidP="00513332">
            <w:pPr>
              <w:spacing w:after="0" w:line="240" w:lineRule="auto"/>
              <w:rPr>
                <w:b/>
              </w:rPr>
            </w:pPr>
            <w:r>
              <w:rPr>
                <w:b/>
              </w:rPr>
              <w:t xml:space="preserve">Locatie vergadering: </w:t>
            </w:r>
            <w:r w:rsidRPr="008772A9">
              <w:rPr>
                <w:bCs/>
              </w:rPr>
              <w:t>Minerva</w:t>
            </w:r>
          </w:p>
        </w:tc>
        <w:tc>
          <w:tcPr>
            <w:tcW w:w="3402" w:type="dxa"/>
            <w:gridSpan w:val="3"/>
          </w:tcPr>
          <w:p w14:paraId="4C12ADC3" w14:textId="77777777" w:rsidR="005B3A00" w:rsidRDefault="005B3A00" w:rsidP="00513332">
            <w:pPr>
              <w:spacing w:after="0" w:line="240" w:lineRule="auto"/>
            </w:pPr>
          </w:p>
        </w:tc>
      </w:tr>
      <w:tr w:rsidR="005B3A00" w14:paraId="1CA5A738" w14:textId="77777777" w:rsidTr="00513332">
        <w:tc>
          <w:tcPr>
            <w:tcW w:w="5670" w:type="dxa"/>
            <w:gridSpan w:val="2"/>
            <w:hideMark/>
          </w:tcPr>
          <w:p w14:paraId="4F8F831B" w14:textId="0F018D04" w:rsidR="005B3A00" w:rsidRDefault="005B3A00" w:rsidP="00513332">
            <w:pPr>
              <w:spacing w:after="0" w:line="240" w:lineRule="auto"/>
              <w:rPr>
                <w:b/>
              </w:rPr>
            </w:pPr>
          </w:p>
        </w:tc>
        <w:tc>
          <w:tcPr>
            <w:tcW w:w="3402" w:type="dxa"/>
            <w:gridSpan w:val="3"/>
          </w:tcPr>
          <w:p w14:paraId="4FA589D6" w14:textId="77777777" w:rsidR="005B3A00" w:rsidRDefault="005B3A00" w:rsidP="00513332">
            <w:pPr>
              <w:spacing w:after="0" w:line="240" w:lineRule="auto"/>
            </w:pPr>
          </w:p>
        </w:tc>
      </w:tr>
      <w:tr w:rsidR="005B3A00" w14:paraId="41E9ED2A" w14:textId="77777777" w:rsidTr="00513332">
        <w:tc>
          <w:tcPr>
            <w:tcW w:w="7371" w:type="dxa"/>
            <w:gridSpan w:val="4"/>
            <w:hideMark/>
          </w:tcPr>
          <w:p w14:paraId="1A0CC5F8" w14:textId="147B6CC2" w:rsidR="005B3A00" w:rsidRDefault="005B3A00" w:rsidP="00513332">
            <w:pPr>
              <w:spacing w:after="0" w:line="240" w:lineRule="auto"/>
              <w:rPr>
                <w:b/>
              </w:rPr>
            </w:pPr>
            <w:r>
              <w:rPr>
                <w:b/>
              </w:rPr>
              <w:t xml:space="preserve">Datum/uur volgende vergadering : </w:t>
            </w:r>
            <w:r w:rsidR="00E93DE7" w:rsidRPr="00E93DE7">
              <w:rPr>
                <w:bCs/>
              </w:rPr>
              <w:t>23</w:t>
            </w:r>
            <w:r w:rsidR="00190B29" w:rsidRPr="00E93DE7">
              <w:rPr>
                <w:bCs/>
              </w:rPr>
              <w:t>/</w:t>
            </w:r>
            <w:r w:rsidR="00E93DE7" w:rsidRPr="00E93DE7">
              <w:rPr>
                <w:bCs/>
              </w:rPr>
              <w:t>10</w:t>
            </w:r>
            <w:r w:rsidR="00190B29" w:rsidRPr="00E93DE7">
              <w:rPr>
                <w:bCs/>
              </w:rPr>
              <w:t>/</w:t>
            </w:r>
            <w:r w:rsidR="002F167F" w:rsidRPr="00E93DE7">
              <w:rPr>
                <w:bCs/>
              </w:rPr>
              <w:t>2024</w:t>
            </w:r>
          </w:p>
        </w:tc>
        <w:tc>
          <w:tcPr>
            <w:tcW w:w="1701" w:type="dxa"/>
          </w:tcPr>
          <w:p w14:paraId="77137E87" w14:textId="77777777" w:rsidR="005B3A00" w:rsidRDefault="005B3A00" w:rsidP="00513332">
            <w:pPr>
              <w:spacing w:after="0" w:line="240" w:lineRule="auto"/>
            </w:pPr>
          </w:p>
        </w:tc>
      </w:tr>
      <w:tr w:rsidR="005B3A00" w14:paraId="6607ED61" w14:textId="77777777" w:rsidTr="00513332">
        <w:tc>
          <w:tcPr>
            <w:tcW w:w="6946" w:type="dxa"/>
            <w:gridSpan w:val="3"/>
            <w:hideMark/>
          </w:tcPr>
          <w:p w14:paraId="463C424B" w14:textId="72849091" w:rsidR="005B3A00" w:rsidRDefault="005B3A00" w:rsidP="00513332">
            <w:pPr>
              <w:spacing w:after="0" w:line="240" w:lineRule="auto"/>
              <w:rPr>
                <w:b/>
              </w:rPr>
            </w:pPr>
            <w:r>
              <w:rPr>
                <w:b/>
              </w:rPr>
              <w:t xml:space="preserve">Locatie volgende vergadering: </w:t>
            </w:r>
            <w:r>
              <w:rPr>
                <w:bCs/>
              </w:rPr>
              <w:t>zaal Minerva</w:t>
            </w:r>
            <w:r w:rsidR="00D04EF4">
              <w:rPr>
                <w:bCs/>
              </w:rPr>
              <w:t xml:space="preserve"> </w:t>
            </w:r>
          </w:p>
        </w:tc>
        <w:tc>
          <w:tcPr>
            <w:tcW w:w="2126" w:type="dxa"/>
            <w:gridSpan w:val="2"/>
          </w:tcPr>
          <w:p w14:paraId="10C80F84" w14:textId="77777777" w:rsidR="005B3A00" w:rsidRDefault="005B3A00" w:rsidP="00513332">
            <w:pPr>
              <w:spacing w:after="0" w:line="240" w:lineRule="auto"/>
            </w:pPr>
          </w:p>
        </w:tc>
      </w:tr>
      <w:tr w:rsidR="005B3A00" w14:paraId="4EC3E1BB" w14:textId="77777777" w:rsidTr="00513332">
        <w:trPr>
          <w:trHeight w:hRule="exact" w:val="113"/>
        </w:trPr>
        <w:tc>
          <w:tcPr>
            <w:tcW w:w="3330" w:type="dxa"/>
            <w:tcBorders>
              <w:top w:val="nil"/>
              <w:left w:val="nil"/>
              <w:bottom w:val="single" w:sz="4" w:space="0" w:color="auto"/>
              <w:right w:val="nil"/>
            </w:tcBorders>
          </w:tcPr>
          <w:p w14:paraId="654F3981" w14:textId="77777777" w:rsidR="005B3A00" w:rsidRDefault="005B3A00" w:rsidP="00513332">
            <w:pPr>
              <w:spacing w:after="0" w:line="240" w:lineRule="auto"/>
              <w:rPr>
                <w:b/>
              </w:rPr>
            </w:pPr>
          </w:p>
        </w:tc>
        <w:tc>
          <w:tcPr>
            <w:tcW w:w="5742" w:type="dxa"/>
            <w:gridSpan w:val="4"/>
            <w:tcBorders>
              <w:top w:val="nil"/>
              <w:left w:val="nil"/>
              <w:bottom w:val="single" w:sz="4" w:space="0" w:color="auto"/>
              <w:right w:val="nil"/>
            </w:tcBorders>
          </w:tcPr>
          <w:p w14:paraId="2B5DF670" w14:textId="77777777" w:rsidR="005B3A00" w:rsidRDefault="005B3A00" w:rsidP="00513332">
            <w:pPr>
              <w:spacing w:after="0" w:line="240" w:lineRule="auto"/>
            </w:pPr>
          </w:p>
        </w:tc>
      </w:tr>
    </w:tbl>
    <w:p w14:paraId="4BB7A1DE" w14:textId="77777777" w:rsidR="005B3A00" w:rsidRDefault="005B3A00" w:rsidP="005B3A00"/>
    <w:p w14:paraId="5EC9A0CE" w14:textId="77777777" w:rsidR="005B3A00" w:rsidRDefault="005B3A00" w:rsidP="005B3A00">
      <w:pPr>
        <w:rPr>
          <w:b/>
          <w:sz w:val="24"/>
        </w:rPr>
      </w:pPr>
      <w:r>
        <w:rPr>
          <w:b/>
          <w:sz w:val="24"/>
        </w:rPr>
        <w:t>Aanwezigen</w:t>
      </w:r>
    </w:p>
    <w:tbl>
      <w:tblPr>
        <w:tblStyle w:val="Tabelraster"/>
        <w:tblW w:w="0" w:type="auto"/>
        <w:tblInd w:w="0" w:type="dxa"/>
        <w:tblLook w:val="04A0" w:firstRow="1" w:lastRow="0" w:firstColumn="1" w:lastColumn="0" w:noHBand="0" w:noVBand="1"/>
      </w:tblPr>
      <w:tblGrid>
        <w:gridCol w:w="2265"/>
        <w:gridCol w:w="2265"/>
        <w:gridCol w:w="2266"/>
        <w:gridCol w:w="2266"/>
      </w:tblGrid>
      <w:tr w:rsidR="005B3A00" w14:paraId="2C834216" w14:textId="77777777" w:rsidTr="00513332">
        <w:tc>
          <w:tcPr>
            <w:tcW w:w="2265" w:type="dxa"/>
          </w:tcPr>
          <w:p w14:paraId="782AF2E6" w14:textId="77777777" w:rsidR="005B3A00" w:rsidRDefault="005B3A00" w:rsidP="00513332">
            <w:pPr>
              <w:spacing w:after="0"/>
            </w:pPr>
            <w:r>
              <w:t>Intro 1</w:t>
            </w:r>
          </w:p>
        </w:tc>
        <w:tc>
          <w:tcPr>
            <w:tcW w:w="2265" w:type="dxa"/>
          </w:tcPr>
          <w:p w14:paraId="22B54942" w14:textId="75E0A715" w:rsidR="005B3A00" w:rsidRDefault="00E93DE7" w:rsidP="00513332">
            <w:pPr>
              <w:spacing w:after="0"/>
            </w:pPr>
            <w:r>
              <w:t>5</w:t>
            </w:r>
          </w:p>
        </w:tc>
        <w:tc>
          <w:tcPr>
            <w:tcW w:w="2266" w:type="dxa"/>
          </w:tcPr>
          <w:p w14:paraId="1FC82B71" w14:textId="77777777" w:rsidR="005B3A00" w:rsidRDefault="005B3A00" w:rsidP="00513332">
            <w:pPr>
              <w:spacing w:after="0"/>
            </w:pPr>
            <w:proofErr w:type="spellStart"/>
            <w:r>
              <w:t>mArquee</w:t>
            </w:r>
            <w:proofErr w:type="spellEnd"/>
            <w:r>
              <w:t xml:space="preserve"> 1</w:t>
            </w:r>
          </w:p>
        </w:tc>
        <w:tc>
          <w:tcPr>
            <w:tcW w:w="2266" w:type="dxa"/>
          </w:tcPr>
          <w:p w14:paraId="5D3745F2" w14:textId="77777777" w:rsidR="005B3A00" w:rsidRDefault="005B3A00" w:rsidP="00513332">
            <w:pPr>
              <w:spacing w:after="0"/>
            </w:pPr>
          </w:p>
        </w:tc>
      </w:tr>
      <w:tr w:rsidR="005B3A00" w14:paraId="28672749" w14:textId="77777777" w:rsidTr="00513332">
        <w:tc>
          <w:tcPr>
            <w:tcW w:w="2265" w:type="dxa"/>
          </w:tcPr>
          <w:p w14:paraId="428B126B" w14:textId="77777777" w:rsidR="005B3A00" w:rsidRDefault="005B3A00" w:rsidP="00513332">
            <w:pPr>
              <w:spacing w:after="0"/>
            </w:pPr>
            <w:r>
              <w:t>Intro 2</w:t>
            </w:r>
          </w:p>
        </w:tc>
        <w:tc>
          <w:tcPr>
            <w:tcW w:w="2265" w:type="dxa"/>
          </w:tcPr>
          <w:p w14:paraId="6C4E7733" w14:textId="77777777" w:rsidR="005B3A00" w:rsidRDefault="005B3A00" w:rsidP="00513332">
            <w:pPr>
              <w:spacing w:after="0"/>
            </w:pPr>
          </w:p>
        </w:tc>
        <w:tc>
          <w:tcPr>
            <w:tcW w:w="2266" w:type="dxa"/>
          </w:tcPr>
          <w:p w14:paraId="193FC1B0" w14:textId="77777777" w:rsidR="005B3A00" w:rsidRDefault="005B3A00" w:rsidP="00513332">
            <w:pPr>
              <w:spacing w:after="0"/>
            </w:pPr>
            <w:proofErr w:type="spellStart"/>
            <w:r>
              <w:t>mArquee</w:t>
            </w:r>
            <w:proofErr w:type="spellEnd"/>
            <w:r>
              <w:t xml:space="preserve"> 2</w:t>
            </w:r>
          </w:p>
        </w:tc>
        <w:tc>
          <w:tcPr>
            <w:tcW w:w="2266" w:type="dxa"/>
          </w:tcPr>
          <w:p w14:paraId="3DF62E9E" w14:textId="77777777" w:rsidR="005B3A00" w:rsidRDefault="005B3A00" w:rsidP="00513332">
            <w:pPr>
              <w:spacing w:after="0"/>
            </w:pPr>
          </w:p>
        </w:tc>
      </w:tr>
      <w:tr w:rsidR="005B3A00" w14:paraId="5556BEC3" w14:textId="77777777" w:rsidTr="00513332">
        <w:tc>
          <w:tcPr>
            <w:tcW w:w="2265" w:type="dxa"/>
          </w:tcPr>
          <w:p w14:paraId="185AE4BA" w14:textId="77777777" w:rsidR="005B3A00" w:rsidRDefault="005B3A00" w:rsidP="00513332">
            <w:pPr>
              <w:spacing w:after="0"/>
            </w:pPr>
            <w:proofErr w:type="spellStart"/>
            <w:r>
              <w:t>Narrante</w:t>
            </w:r>
            <w:proofErr w:type="spellEnd"/>
            <w:r>
              <w:t xml:space="preserve"> 1</w:t>
            </w:r>
          </w:p>
        </w:tc>
        <w:tc>
          <w:tcPr>
            <w:tcW w:w="2265" w:type="dxa"/>
          </w:tcPr>
          <w:p w14:paraId="720578CD" w14:textId="4676D0E8" w:rsidR="005B3A00" w:rsidRDefault="00E93DE7" w:rsidP="00513332">
            <w:pPr>
              <w:spacing w:after="0"/>
            </w:pPr>
            <w:r>
              <w:t>3</w:t>
            </w:r>
          </w:p>
        </w:tc>
        <w:tc>
          <w:tcPr>
            <w:tcW w:w="2266" w:type="dxa"/>
          </w:tcPr>
          <w:p w14:paraId="56F84A61" w14:textId="77777777" w:rsidR="005B3A00" w:rsidRDefault="005B3A00" w:rsidP="00513332">
            <w:pPr>
              <w:spacing w:after="0"/>
            </w:pPr>
            <w:r>
              <w:t>Intermezzo</w:t>
            </w:r>
          </w:p>
        </w:tc>
        <w:tc>
          <w:tcPr>
            <w:tcW w:w="2266" w:type="dxa"/>
          </w:tcPr>
          <w:p w14:paraId="0E4A5976" w14:textId="4A77555C" w:rsidR="005B3A00" w:rsidRDefault="00E93DE7" w:rsidP="00513332">
            <w:pPr>
              <w:spacing w:after="0"/>
            </w:pPr>
            <w:r>
              <w:t>2</w:t>
            </w:r>
          </w:p>
        </w:tc>
      </w:tr>
      <w:tr w:rsidR="005B3A00" w14:paraId="02A43137" w14:textId="77777777" w:rsidTr="00513332">
        <w:tc>
          <w:tcPr>
            <w:tcW w:w="2265" w:type="dxa"/>
          </w:tcPr>
          <w:p w14:paraId="7BE10FD6" w14:textId="77777777" w:rsidR="005B3A00" w:rsidRDefault="005B3A00" w:rsidP="00513332">
            <w:pPr>
              <w:spacing w:after="0"/>
            </w:pPr>
            <w:proofErr w:type="spellStart"/>
            <w:r>
              <w:t>Narrante</w:t>
            </w:r>
            <w:proofErr w:type="spellEnd"/>
            <w:r>
              <w:t xml:space="preserve"> 2</w:t>
            </w:r>
          </w:p>
        </w:tc>
        <w:tc>
          <w:tcPr>
            <w:tcW w:w="2265" w:type="dxa"/>
          </w:tcPr>
          <w:p w14:paraId="04296C26" w14:textId="57392CEC" w:rsidR="005B3A00" w:rsidRDefault="00E93DE7" w:rsidP="00513332">
            <w:pPr>
              <w:spacing w:after="0"/>
            </w:pPr>
            <w:r>
              <w:t>1</w:t>
            </w:r>
          </w:p>
        </w:tc>
        <w:tc>
          <w:tcPr>
            <w:tcW w:w="2266" w:type="dxa"/>
          </w:tcPr>
          <w:p w14:paraId="44269465" w14:textId="77777777" w:rsidR="005B3A00" w:rsidRDefault="005B3A00" w:rsidP="00513332">
            <w:pPr>
              <w:spacing w:after="0"/>
            </w:pPr>
            <w:r>
              <w:t xml:space="preserve">De </w:t>
            </w:r>
            <w:proofErr w:type="spellStart"/>
            <w:r>
              <w:t>Lommerte</w:t>
            </w:r>
            <w:proofErr w:type="spellEnd"/>
          </w:p>
        </w:tc>
        <w:tc>
          <w:tcPr>
            <w:tcW w:w="2266" w:type="dxa"/>
          </w:tcPr>
          <w:p w14:paraId="1717AF13" w14:textId="34ED70F8" w:rsidR="005B3A00" w:rsidRDefault="005B3A00" w:rsidP="00513332">
            <w:pPr>
              <w:spacing w:after="0"/>
            </w:pPr>
          </w:p>
        </w:tc>
      </w:tr>
      <w:tr w:rsidR="005B3A00" w14:paraId="58C96DF9" w14:textId="77777777" w:rsidTr="00513332">
        <w:tc>
          <w:tcPr>
            <w:tcW w:w="2265" w:type="dxa"/>
          </w:tcPr>
          <w:p w14:paraId="7000BF21" w14:textId="77777777" w:rsidR="005B3A00" w:rsidRDefault="005B3A00" w:rsidP="00513332">
            <w:pPr>
              <w:spacing w:after="0"/>
            </w:pPr>
            <w:r>
              <w:t>Knoop 1A</w:t>
            </w:r>
          </w:p>
        </w:tc>
        <w:tc>
          <w:tcPr>
            <w:tcW w:w="2265" w:type="dxa"/>
          </w:tcPr>
          <w:p w14:paraId="67B13F03" w14:textId="77777777" w:rsidR="005B3A00" w:rsidRDefault="005B3A00" w:rsidP="00513332">
            <w:pPr>
              <w:spacing w:after="0"/>
            </w:pPr>
          </w:p>
        </w:tc>
        <w:tc>
          <w:tcPr>
            <w:tcW w:w="2266" w:type="dxa"/>
          </w:tcPr>
          <w:p w14:paraId="15CB47C2" w14:textId="77777777" w:rsidR="005B3A00" w:rsidRDefault="005B3A00" w:rsidP="00513332">
            <w:pPr>
              <w:spacing w:after="0"/>
            </w:pPr>
            <w:r>
              <w:t>De Fonkel</w:t>
            </w:r>
          </w:p>
        </w:tc>
        <w:tc>
          <w:tcPr>
            <w:tcW w:w="2266" w:type="dxa"/>
          </w:tcPr>
          <w:p w14:paraId="328CA602" w14:textId="791B56F5" w:rsidR="005B3A00" w:rsidRDefault="005B3A00" w:rsidP="00513332">
            <w:pPr>
              <w:spacing w:after="0"/>
            </w:pPr>
          </w:p>
        </w:tc>
      </w:tr>
      <w:tr w:rsidR="005B3A00" w14:paraId="29DE5B7A" w14:textId="77777777" w:rsidTr="00513332">
        <w:tc>
          <w:tcPr>
            <w:tcW w:w="2265" w:type="dxa"/>
          </w:tcPr>
          <w:p w14:paraId="428CBBBA" w14:textId="77777777" w:rsidR="005B3A00" w:rsidRDefault="005B3A00" w:rsidP="00513332">
            <w:pPr>
              <w:spacing w:after="0"/>
            </w:pPr>
            <w:r>
              <w:t>Knoop 2A</w:t>
            </w:r>
          </w:p>
        </w:tc>
        <w:tc>
          <w:tcPr>
            <w:tcW w:w="2265" w:type="dxa"/>
          </w:tcPr>
          <w:p w14:paraId="2C0AB958" w14:textId="0D553975" w:rsidR="005B3A00" w:rsidRDefault="005B3A00" w:rsidP="00513332">
            <w:pPr>
              <w:spacing w:after="0"/>
            </w:pPr>
          </w:p>
        </w:tc>
        <w:tc>
          <w:tcPr>
            <w:tcW w:w="2266" w:type="dxa"/>
          </w:tcPr>
          <w:p w14:paraId="32753897" w14:textId="77777777" w:rsidR="005B3A00" w:rsidRDefault="005B3A00" w:rsidP="00513332">
            <w:pPr>
              <w:spacing w:after="0"/>
            </w:pPr>
            <w:r>
              <w:t>Medewerkers</w:t>
            </w:r>
          </w:p>
        </w:tc>
        <w:tc>
          <w:tcPr>
            <w:tcW w:w="2266" w:type="dxa"/>
          </w:tcPr>
          <w:p w14:paraId="5608C79B" w14:textId="521059A6" w:rsidR="005B3A00" w:rsidRDefault="00E93DE7" w:rsidP="00513332">
            <w:pPr>
              <w:spacing w:after="0"/>
            </w:pPr>
            <w:r>
              <w:t>7</w:t>
            </w:r>
          </w:p>
        </w:tc>
      </w:tr>
      <w:tr w:rsidR="005B3A00" w14:paraId="645B304E" w14:textId="77777777" w:rsidTr="00513332">
        <w:tc>
          <w:tcPr>
            <w:tcW w:w="2265" w:type="dxa"/>
          </w:tcPr>
          <w:p w14:paraId="52682CD0" w14:textId="77777777" w:rsidR="005B3A00" w:rsidRDefault="005B3A00" w:rsidP="00513332">
            <w:pPr>
              <w:spacing w:after="0"/>
            </w:pPr>
            <w:r>
              <w:t>Knoop 2B</w:t>
            </w:r>
          </w:p>
        </w:tc>
        <w:tc>
          <w:tcPr>
            <w:tcW w:w="2265" w:type="dxa"/>
          </w:tcPr>
          <w:p w14:paraId="018C0B12" w14:textId="77777777" w:rsidR="005B3A00" w:rsidRDefault="005B3A00" w:rsidP="00513332">
            <w:pPr>
              <w:spacing w:after="0"/>
            </w:pPr>
          </w:p>
        </w:tc>
        <w:tc>
          <w:tcPr>
            <w:tcW w:w="2266" w:type="dxa"/>
          </w:tcPr>
          <w:p w14:paraId="74916D67" w14:textId="46C8DB6C" w:rsidR="005B3A00" w:rsidRDefault="00DB53EB" w:rsidP="00513332">
            <w:pPr>
              <w:spacing w:after="0"/>
            </w:pPr>
            <w:r>
              <w:t>E</w:t>
            </w:r>
            <w:r w:rsidR="00AC427C">
              <w:t>xperts</w:t>
            </w:r>
          </w:p>
        </w:tc>
        <w:tc>
          <w:tcPr>
            <w:tcW w:w="2266" w:type="dxa"/>
          </w:tcPr>
          <w:p w14:paraId="0A1F0DA5" w14:textId="1EB396AD" w:rsidR="005B3A00" w:rsidRDefault="00E93DE7" w:rsidP="00513332">
            <w:pPr>
              <w:spacing w:after="0"/>
            </w:pPr>
            <w:r>
              <w:t>2</w:t>
            </w:r>
          </w:p>
        </w:tc>
      </w:tr>
      <w:tr w:rsidR="005B3A00" w14:paraId="526999B6" w14:textId="77777777" w:rsidTr="00513332">
        <w:tc>
          <w:tcPr>
            <w:tcW w:w="2265" w:type="dxa"/>
          </w:tcPr>
          <w:p w14:paraId="19591779" w14:textId="77777777" w:rsidR="005B3A00" w:rsidRDefault="005B3A00" w:rsidP="00513332">
            <w:pPr>
              <w:spacing w:after="0"/>
            </w:pPr>
            <w:proofErr w:type="spellStart"/>
            <w:r>
              <w:t>Gauzz</w:t>
            </w:r>
            <w:proofErr w:type="spellEnd"/>
          </w:p>
        </w:tc>
        <w:tc>
          <w:tcPr>
            <w:tcW w:w="2265" w:type="dxa"/>
          </w:tcPr>
          <w:p w14:paraId="09E64F75" w14:textId="77777777" w:rsidR="005B3A00" w:rsidRDefault="005B3A00" w:rsidP="00513332">
            <w:pPr>
              <w:spacing w:after="0"/>
            </w:pPr>
          </w:p>
        </w:tc>
        <w:tc>
          <w:tcPr>
            <w:tcW w:w="2266" w:type="dxa"/>
          </w:tcPr>
          <w:p w14:paraId="6382EE74" w14:textId="3F99F742" w:rsidR="005B3A00" w:rsidRDefault="0040000E" w:rsidP="00513332">
            <w:pPr>
              <w:spacing w:after="0"/>
            </w:pPr>
            <w:r>
              <w:t>Studenten</w:t>
            </w:r>
          </w:p>
        </w:tc>
        <w:tc>
          <w:tcPr>
            <w:tcW w:w="2266" w:type="dxa"/>
          </w:tcPr>
          <w:p w14:paraId="3102C5C3" w14:textId="250E88C3" w:rsidR="005B3A00" w:rsidRDefault="005B3A00" w:rsidP="00513332">
            <w:pPr>
              <w:spacing w:after="0"/>
            </w:pPr>
          </w:p>
        </w:tc>
      </w:tr>
    </w:tbl>
    <w:p w14:paraId="53E1B308" w14:textId="1F6AB590" w:rsidR="005B3A00" w:rsidRPr="00207CF7" w:rsidRDefault="005B3A00" w:rsidP="00207CF7">
      <w:pPr>
        <w:spacing w:after="0"/>
        <w:rPr>
          <w:b/>
          <w:bCs/>
          <w:u w:val="single"/>
        </w:rPr>
      </w:pPr>
    </w:p>
    <w:p w14:paraId="0E7F828A" w14:textId="77777777" w:rsidR="005B3A00" w:rsidRDefault="005B3A00" w:rsidP="005B3A00">
      <w:pPr>
        <w:pStyle w:val="Lijstalinea"/>
        <w:numPr>
          <w:ilvl w:val="0"/>
          <w:numId w:val="1"/>
        </w:numPr>
        <w:rPr>
          <w:b/>
          <w:u w:val="single"/>
        </w:rPr>
      </w:pPr>
      <w:r>
        <w:rPr>
          <w:b/>
          <w:u w:val="single"/>
        </w:rPr>
        <w:t>Welkom</w:t>
      </w:r>
    </w:p>
    <w:p w14:paraId="4CBF8FB2" w14:textId="416CDCCD" w:rsidR="005B3A00" w:rsidRPr="005228C2" w:rsidRDefault="005B3A00" w:rsidP="005B3A00">
      <w:pPr>
        <w:pStyle w:val="Lijstalinea"/>
        <w:ind w:left="360"/>
        <w:rPr>
          <w:bCs/>
        </w:rPr>
      </w:pPr>
      <w:r w:rsidRPr="005228C2">
        <w:rPr>
          <w:bCs/>
        </w:rPr>
        <w:t>Welkom</w:t>
      </w:r>
      <w:r w:rsidR="00DD1076">
        <w:rPr>
          <w:bCs/>
        </w:rPr>
        <w:t xml:space="preserve"> </w:t>
      </w:r>
      <w:r w:rsidRPr="005228C2">
        <w:rPr>
          <w:bCs/>
        </w:rPr>
        <w:t>door</w:t>
      </w:r>
      <w:r w:rsidR="00207CF7">
        <w:rPr>
          <w:bCs/>
        </w:rPr>
        <w:t xml:space="preserve"> </w:t>
      </w:r>
      <w:r w:rsidR="00AF49EC">
        <w:rPr>
          <w:bCs/>
        </w:rPr>
        <w:t>Leen</w:t>
      </w:r>
      <w:r w:rsidR="00E93DE7">
        <w:rPr>
          <w:bCs/>
        </w:rPr>
        <w:t xml:space="preserve"> </w:t>
      </w:r>
      <w:r w:rsidR="0040000E">
        <w:rPr>
          <w:bCs/>
        </w:rPr>
        <w:t>en Els</w:t>
      </w:r>
    </w:p>
    <w:p w14:paraId="6BF875E7" w14:textId="77777777" w:rsidR="005B3A00" w:rsidRDefault="005B3A00" w:rsidP="005B3A00">
      <w:pPr>
        <w:pStyle w:val="Lijstalinea"/>
        <w:ind w:left="360"/>
        <w:rPr>
          <w:b/>
        </w:rPr>
      </w:pPr>
      <w:r>
        <w:rPr>
          <w:b/>
        </w:rPr>
        <w:t xml:space="preserve"> </w:t>
      </w:r>
    </w:p>
    <w:p w14:paraId="17983408" w14:textId="433ED342" w:rsidR="005B3A00" w:rsidRPr="005B3A00" w:rsidRDefault="005B3A00" w:rsidP="005B3A00">
      <w:pPr>
        <w:pStyle w:val="Lijstalinea"/>
        <w:numPr>
          <w:ilvl w:val="0"/>
          <w:numId w:val="1"/>
        </w:numPr>
        <w:rPr>
          <w:b/>
          <w:u w:val="single"/>
        </w:rPr>
      </w:pPr>
      <w:r>
        <w:rPr>
          <w:b/>
          <w:u w:val="single"/>
        </w:rPr>
        <w:t>Toelichting ‘participatieforum’</w:t>
      </w:r>
      <w:r w:rsidR="001206A0">
        <w:rPr>
          <w:b/>
          <w:u w:val="single"/>
        </w:rPr>
        <w:t xml:space="preserve"> </w:t>
      </w:r>
      <w:r>
        <w:rPr>
          <w:b/>
          <w:u w:val="single"/>
        </w:rPr>
        <w:t>voor nieuwkomers</w:t>
      </w:r>
      <w:r w:rsidR="00276FDC">
        <w:rPr>
          <w:b/>
          <w:u w:val="single"/>
        </w:rPr>
        <w:br/>
      </w:r>
    </w:p>
    <w:p w14:paraId="1B733D83" w14:textId="77777777" w:rsidR="005B3A00" w:rsidRDefault="005B3A00" w:rsidP="005B3A00">
      <w:pPr>
        <w:pStyle w:val="Lijstalinea"/>
        <w:ind w:left="360"/>
        <w:rPr>
          <w:bCs/>
        </w:rPr>
      </w:pPr>
      <w:r>
        <w:rPr>
          <w:b/>
        </w:rPr>
        <w:t xml:space="preserve">- </w:t>
      </w:r>
      <w:r>
        <w:rPr>
          <w:bCs/>
        </w:rPr>
        <w:t xml:space="preserve">Een overlegorgaan dat advies geeft aan het beleid over relevante thema’s met als doel de    </w:t>
      </w:r>
    </w:p>
    <w:p w14:paraId="2F0B8EED" w14:textId="77777777" w:rsidR="005B3A00" w:rsidRDefault="005B3A00" w:rsidP="005B3A00">
      <w:pPr>
        <w:pStyle w:val="Lijstalinea"/>
        <w:ind w:left="360"/>
        <w:rPr>
          <w:bCs/>
        </w:rPr>
      </w:pPr>
      <w:r>
        <w:rPr>
          <w:bCs/>
        </w:rPr>
        <w:t xml:space="preserve">  kwaliteit van zorg in de zorggroep Multiversum te verbeteren.</w:t>
      </w:r>
    </w:p>
    <w:p w14:paraId="55F9778E" w14:textId="77777777" w:rsidR="005B3A00" w:rsidRDefault="005B3A00" w:rsidP="005B3A00">
      <w:pPr>
        <w:pStyle w:val="Lijstalinea"/>
        <w:ind w:left="360"/>
        <w:rPr>
          <w:bCs/>
        </w:rPr>
      </w:pPr>
      <w:r>
        <w:rPr>
          <w:bCs/>
        </w:rPr>
        <w:t xml:space="preserve">- Tijdens gestructureerde discussies kunnen patiënten en medewerkers hun ervaringen delen, </w:t>
      </w:r>
    </w:p>
    <w:p w14:paraId="5E6C5B99" w14:textId="77777777" w:rsidR="005B3A00" w:rsidRDefault="005B3A00" w:rsidP="005B3A00">
      <w:pPr>
        <w:pStyle w:val="Lijstalinea"/>
        <w:ind w:left="360"/>
        <w:rPr>
          <w:bCs/>
        </w:rPr>
      </w:pPr>
      <w:r>
        <w:rPr>
          <w:bCs/>
        </w:rPr>
        <w:t xml:space="preserve">  verwachtingen benoemen en doelstellingen formuleren.</w:t>
      </w:r>
    </w:p>
    <w:p w14:paraId="7E02F4B0" w14:textId="77777777" w:rsidR="005B3A00" w:rsidRDefault="005B3A00" w:rsidP="005B3A00">
      <w:pPr>
        <w:pStyle w:val="Lijstalinea"/>
        <w:ind w:left="360"/>
        <w:rPr>
          <w:bCs/>
        </w:rPr>
      </w:pPr>
      <w:r>
        <w:rPr>
          <w:bCs/>
        </w:rPr>
        <w:t xml:space="preserve">- We nodigen telkens een ‘expert’ uit die een goede kennis heeft over het thema dat </w:t>
      </w:r>
    </w:p>
    <w:p w14:paraId="52720AA8" w14:textId="77777777" w:rsidR="005B3A00" w:rsidRDefault="005B3A00" w:rsidP="005B3A00">
      <w:pPr>
        <w:pStyle w:val="Lijstalinea"/>
        <w:ind w:left="360"/>
        <w:rPr>
          <w:bCs/>
        </w:rPr>
      </w:pPr>
      <w:r>
        <w:rPr>
          <w:bCs/>
        </w:rPr>
        <w:t xml:space="preserve">  besproken wordt.</w:t>
      </w:r>
    </w:p>
    <w:p w14:paraId="1ACB85E1" w14:textId="45E75BEC" w:rsidR="005B3A00" w:rsidRDefault="005B3A00" w:rsidP="005B3A00">
      <w:pPr>
        <w:pStyle w:val="Lijstalinea"/>
        <w:ind w:left="360"/>
        <w:rPr>
          <w:bCs/>
        </w:rPr>
      </w:pPr>
      <w:r>
        <w:rPr>
          <w:bCs/>
        </w:rPr>
        <w:t>- Alle aanwezigen komen aan het woord</w:t>
      </w:r>
      <w:r w:rsidR="00A41D4D">
        <w:rPr>
          <w:bCs/>
        </w:rPr>
        <w:t>.</w:t>
      </w:r>
    </w:p>
    <w:p w14:paraId="0CDBBD58" w14:textId="77777777" w:rsidR="005B3A00" w:rsidRDefault="005B3A00" w:rsidP="005B3A00">
      <w:pPr>
        <w:pStyle w:val="Lijstalinea"/>
        <w:ind w:left="360"/>
        <w:rPr>
          <w:bCs/>
        </w:rPr>
      </w:pPr>
      <w:r>
        <w:rPr>
          <w:bCs/>
        </w:rPr>
        <w:t>- Er wordt een aanwezigheidslijst voorzien die aan het begin van het overleg rondgaat.</w:t>
      </w:r>
    </w:p>
    <w:p w14:paraId="64FB90B7" w14:textId="77777777" w:rsidR="005B3A00" w:rsidRDefault="005B3A00" w:rsidP="005B3A00">
      <w:pPr>
        <w:pStyle w:val="Lijstalinea"/>
        <w:ind w:left="360"/>
        <w:rPr>
          <w:bCs/>
        </w:rPr>
      </w:pPr>
      <w:r>
        <w:rPr>
          <w:bCs/>
        </w:rPr>
        <w:t xml:space="preserve">- Er wordt een </w:t>
      </w:r>
      <w:r w:rsidRPr="005228C2">
        <w:rPr>
          <w:b/>
          <w:i/>
          <w:iCs/>
        </w:rPr>
        <w:t>verslag</w:t>
      </w:r>
      <w:r>
        <w:rPr>
          <w:bCs/>
        </w:rPr>
        <w:t xml:space="preserve"> gemaakt dat:</w:t>
      </w:r>
    </w:p>
    <w:p w14:paraId="21EB9BB7" w14:textId="6BE96FFC" w:rsidR="005B3A00" w:rsidRPr="005228C2" w:rsidRDefault="005B3A00" w:rsidP="005B3A00">
      <w:pPr>
        <w:pStyle w:val="Lijstalinea"/>
        <w:ind w:left="1416"/>
        <w:rPr>
          <w:b/>
          <w:i/>
          <w:iCs/>
        </w:rPr>
      </w:pPr>
      <w:r>
        <w:rPr>
          <w:bCs/>
        </w:rPr>
        <w:t xml:space="preserve">&gt; </w:t>
      </w:r>
      <w:r w:rsidRPr="005228C2">
        <w:rPr>
          <w:b/>
          <w:i/>
          <w:iCs/>
        </w:rPr>
        <w:t xml:space="preserve">per mail naar de afdelingen </w:t>
      </w:r>
      <w:r>
        <w:rPr>
          <w:b/>
          <w:i/>
          <w:iCs/>
        </w:rPr>
        <w:t xml:space="preserve">gaat </w:t>
      </w:r>
      <w:r w:rsidRPr="005228C2">
        <w:rPr>
          <w:b/>
          <w:i/>
          <w:iCs/>
        </w:rPr>
        <w:t xml:space="preserve">met de vraag om het ook persoonlijk aan de aanwezige </w:t>
      </w:r>
      <w:r>
        <w:rPr>
          <w:b/>
          <w:i/>
          <w:iCs/>
        </w:rPr>
        <w:t>pati</w:t>
      </w:r>
      <w:r w:rsidRPr="005228C2">
        <w:rPr>
          <w:b/>
          <w:i/>
          <w:iCs/>
        </w:rPr>
        <w:t>ënten</w:t>
      </w:r>
      <w:r w:rsidR="00815C81">
        <w:rPr>
          <w:b/>
          <w:i/>
          <w:iCs/>
        </w:rPr>
        <w:t>/bewoners</w:t>
      </w:r>
      <w:r w:rsidRPr="005228C2">
        <w:rPr>
          <w:b/>
          <w:i/>
          <w:iCs/>
        </w:rPr>
        <w:t xml:space="preserve"> te bezorgen. De namen worden mee in de mail gezet.</w:t>
      </w:r>
    </w:p>
    <w:p w14:paraId="44F184E3" w14:textId="58D877E2" w:rsidR="005B3A00" w:rsidRPr="00645EB5" w:rsidRDefault="005B3A00" w:rsidP="00645EB5">
      <w:pPr>
        <w:pStyle w:val="Lijstalinea"/>
        <w:ind w:left="360"/>
        <w:rPr>
          <w:bCs/>
        </w:rPr>
      </w:pPr>
      <w:r w:rsidRPr="005228C2">
        <w:rPr>
          <w:b/>
          <w:i/>
          <w:iCs/>
        </w:rPr>
        <w:tab/>
      </w:r>
      <w:r w:rsidRPr="005228C2">
        <w:rPr>
          <w:b/>
          <w:i/>
          <w:iCs/>
        </w:rPr>
        <w:tab/>
        <w:t>&gt; ter inzage is op de I-schijf voor alle medewerkers van de zorggroep Multiversum</w:t>
      </w:r>
      <w:r>
        <w:rPr>
          <w:bCs/>
        </w:rPr>
        <w:t>.</w:t>
      </w:r>
    </w:p>
    <w:p w14:paraId="15287FE9" w14:textId="702CF098" w:rsidR="00EB084E" w:rsidRDefault="003435D5" w:rsidP="00276FDC">
      <w:pPr>
        <w:rPr>
          <w:b/>
          <w:u w:val="single"/>
        </w:rPr>
      </w:pPr>
      <w:r>
        <w:rPr>
          <w:b/>
        </w:rPr>
        <w:t xml:space="preserve">2. </w:t>
      </w:r>
      <w:r w:rsidRPr="003435D5">
        <w:rPr>
          <w:b/>
          <w:u w:val="single"/>
        </w:rPr>
        <w:t>Overlopen vorig versla</w:t>
      </w:r>
      <w:r w:rsidR="00B001CD">
        <w:rPr>
          <w:b/>
          <w:u w:val="single"/>
        </w:rPr>
        <w:t>g</w:t>
      </w:r>
    </w:p>
    <w:p w14:paraId="70703930" w14:textId="5EBF65FD" w:rsidR="00F000A3" w:rsidRDefault="0040000E" w:rsidP="00B001CD">
      <w:pPr>
        <w:rPr>
          <w:bCs/>
        </w:rPr>
      </w:pPr>
      <w:r>
        <w:rPr>
          <w:bCs/>
        </w:rPr>
        <w:t>Er zijn geen updates over andere lopende thema’s.</w:t>
      </w:r>
    </w:p>
    <w:p w14:paraId="46AB0ABE" w14:textId="77777777" w:rsidR="00F000A3" w:rsidRDefault="00F000A3" w:rsidP="00B001CD">
      <w:pPr>
        <w:rPr>
          <w:bCs/>
        </w:rPr>
      </w:pPr>
    </w:p>
    <w:p w14:paraId="6E7BBB30" w14:textId="71F25BBE" w:rsidR="003509E7" w:rsidRDefault="00E93DE7" w:rsidP="00951D5F">
      <w:pPr>
        <w:pStyle w:val="Lijstalinea"/>
        <w:numPr>
          <w:ilvl w:val="0"/>
          <w:numId w:val="16"/>
        </w:numPr>
        <w:rPr>
          <w:bCs/>
        </w:rPr>
      </w:pPr>
      <w:r>
        <w:rPr>
          <w:b/>
          <w:u w:val="single"/>
        </w:rPr>
        <w:lastRenderedPageBreak/>
        <w:t>Taalbeleid</w:t>
      </w:r>
      <w:r w:rsidR="00EB084E" w:rsidRPr="00F000A3">
        <w:rPr>
          <w:b/>
          <w:u w:val="single"/>
        </w:rPr>
        <w:br/>
      </w:r>
    </w:p>
    <w:p w14:paraId="6B63E181" w14:textId="03A1CA57" w:rsidR="00951D5F" w:rsidRDefault="00951D5F" w:rsidP="00951D5F">
      <w:pPr>
        <w:pStyle w:val="Lijstalinea"/>
        <w:ind w:left="360"/>
        <w:rPr>
          <w:bCs/>
        </w:rPr>
      </w:pPr>
      <w:r>
        <w:rPr>
          <w:bCs/>
        </w:rPr>
        <w:t xml:space="preserve">Een tijd geleden werd op het </w:t>
      </w:r>
      <w:proofErr w:type="spellStart"/>
      <w:r>
        <w:rPr>
          <w:bCs/>
        </w:rPr>
        <w:t>patiëntenforum</w:t>
      </w:r>
      <w:proofErr w:type="spellEnd"/>
      <w:r>
        <w:rPr>
          <w:bCs/>
        </w:rPr>
        <w:t xml:space="preserve"> gevraagd om opmerkingen, ideeën en suggesties rond hoe Multiversum werkt op vlak van taal.</w:t>
      </w:r>
      <w:r w:rsidR="004C3463">
        <w:rPr>
          <w:bCs/>
        </w:rPr>
        <w:t xml:space="preserve"> </w:t>
      </w:r>
    </w:p>
    <w:p w14:paraId="18939B10" w14:textId="2E21DF7A" w:rsidR="004C3463" w:rsidRDefault="00951D5F" w:rsidP="00951D5F">
      <w:pPr>
        <w:pStyle w:val="Lijstalinea"/>
        <w:ind w:left="360"/>
        <w:rPr>
          <w:bCs/>
        </w:rPr>
      </w:pPr>
      <w:r>
        <w:rPr>
          <w:bCs/>
        </w:rPr>
        <w:t xml:space="preserve">Deze werden doorgegeven aan de werkgroep </w:t>
      </w:r>
      <w:r w:rsidR="00A41D4D">
        <w:rPr>
          <w:bCs/>
        </w:rPr>
        <w:t>‘</w:t>
      </w:r>
      <w:r>
        <w:rPr>
          <w:bCs/>
        </w:rPr>
        <w:t>Taalbeleid</w:t>
      </w:r>
      <w:r w:rsidR="00A41D4D">
        <w:rPr>
          <w:bCs/>
        </w:rPr>
        <w:t>’</w:t>
      </w:r>
      <w:r>
        <w:rPr>
          <w:bCs/>
        </w:rPr>
        <w:t xml:space="preserve"> en vandaag komt </w:t>
      </w:r>
      <w:r w:rsidR="004C3463">
        <w:rPr>
          <w:bCs/>
        </w:rPr>
        <w:t xml:space="preserve">Zorgdirecteur </w:t>
      </w:r>
      <w:r>
        <w:rPr>
          <w:bCs/>
        </w:rPr>
        <w:t xml:space="preserve">Joris Housen </w:t>
      </w:r>
      <w:r w:rsidR="004C3463">
        <w:rPr>
          <w:bCs/>
        </w:rPr>
        <w:t>het taalbeleid voorstellen zodat er terug feedback kan gegeven worden.</w:t>
      </w:r>
    </w:p>
    <w:p w14:paraId="1AF36A26" w14:textId="77777777" w:rsidR="004C3463" w:rsidRDefault="004C3463" w:rsidP="00951D5F">
      <w:pPr>
        <w:pStyle w:val="Lijstalinea"/>
        <w:ind w:left="360"/>
        <w:rPr>
          <w:bCs/>
        </w:rPr>
      </w:pPr>
    </w:p>
    <w:p w14:paraId="20A30124" w14:textId="725290C6" w:rsidR="004C3463" w:rsidRDefault="004C3463" w:rsidP="00951D5F">
      <w:pPr>
        <w:pStyle w:val="Lijstalinea"/>
        <w:ind w:left="360"/>
        <w:rPr>
          <w:bCs/>
        </w:rPr>
      </w:pPr>
      <w:r>
        <w:rPr>
          <w:bCs/>
        </w:rPr>
        <w:t>Welke dingen zijn reeds aangepast of gaat men gebruiken in de toekomst:</w:t>
      </w:r>
    </w:p>
    <w:p w14:paraId="760F782A" w14:textId="77777777" w:rsidR="004C3463" w:rsidRDefault="004C3463" w:rsidP="00951D5F">
      <w:pPr>
        <w:pStyle w:val="Lijstalinea"/>
        <w:ind w:left="360"/>
        <w:rPr>
          <w:bCs/>
        </w:rPr>
      </w:pPr>
    </w:p>
    <w:p w14:paraId="735C1F0F" w14:textId="14FB631D" w:rsidR="004C3463" w:rsidRDefault="004C3463" w:rsidP="004C3463">
      <w:pPr>
        <w:pStyle w:val="Lijstalinea"/>
        <w:numPr>
          <w:ilvl w:val="0"/>
          <w:numId w:val="41"/>
        </w:numPr>
        <w:rPr>
          <w:bCs/>
        </w:rPr>
      </w:pPr>
      <w:r>
        <w:rPr>
          <w:bCs/>
        </w:rPr>
        <w:t xml:space="preserve">Het doel is om zoveel mogelijk voldoende </w:t>
      </w:r>
      <w:r w:rsidRPr="005C644D">
        <w:rPr>
          <w:b/>
        </w:rPr>
        <w:t>makkelijke en heldere taal</w:t>
      </w:r>
      <w:r>
        <w:rPr>
          <w:bCs/>
        </w:rPr>
        <w:t xml:space="preserve"> te gebruiken. Dit niveau van taal wordt </w:t>
      </w:r>
      <w:r w:rsidRPr="005C644D">
        <w:rPr>
          <w:b/>
        </w:rPr>
        <w:t>B1</w:t>
      </w:r>
      <w:r>
        <w:rPr>
          <w:bCs/>
        </w:rPr>
        <w:t xml:space="preserve"> genoemd. </w:t>
      </w:r>
    </w:p>
    <w:p w14:paraId="67673149" w14:textId="4D86518F" w:rsidR="004C3463" w:rsidRDefault="004C3463" w:rsidP="004C3463">
      <w:pPr>
        <w:pStyle w:val="Lijstalinea"/>
        <w:numPr>
          <w:ilvl w:val="0"/>
          <w:numId w:val="42"/>
        </w:numPr>
        <w:rPr>
          <w:bCs/>
        </w:rPr>
      </w:pPr>
      <w:r>
        <w:rPr>
          <w:bCs/>
        </w:rPr>
        <w:t xml:space="preserve">Via de website </w:t>
      </w:r>
      <w:hyperlink r:id="rId5" w:history="1">
        <w:r w:rsidRPr="007F2686">
          <w:rPr>
            <w:rStyle w:val="Hyperlink"/>
            <w:bCs/>
          </w:rPr>
          <w:t>www.ishetb1.nl</w:t>
        </w:r>
      </w:hyperlink>
      <w:r>
        <w:rPr>
          <w:bCs/>
        </w:rPr>
        <w:t xml:space="preserve"> wordt gecheckt of teksten aangepast moeten worden. Daar vind je o.a. alternatieven voor moeilijke woorden.</w:t>
      </w:r>
      <w:r>
        <w:rPr>
          <w:bCs/>
        </w:rPr>
        <w:br/>
      </w:r>
    </w:p>
    <w:p w14:paraId="403D83DF" w14:textId="087B30CC" w:rsidR="004C3463" w:rsidRDefault="004C3463" w:rsidP="004C3463">
      <w:pPr>
        <w:pStyle w:val="Lijstalinea"/>
        <w:numPr>
          <w:ilvl w:val="0"/>
          <w:numId w:val="41"/>
        </w:numPr>
        <w:rPr>
          <w:bCs/>
        </w:rPr>
      </w:pPr>
      <w:r>
        <w:rPr>
          <w:bCs/>
        </w:rPr>
        <w:t xml:space="preserve">Er worden </w:t>
      </w:r>
      <w:r w:rsidRPr="005C644D">
        <w:rPr>
          <w:b/>
        </w:rPr>
        <w:t>pictogrammen</w:t>
      </w:r>
      <w:r w:rsidR="00CF0D64">
        <w:rPr>
          <w:bCs/>
        </w:rPr>
        <w:t xml:space="preserve"> (van de website Sclera)</w:t>
      </w:r>
      <w:r>
        <w:rPr>
          <w:bCs/>
        </w:rPr>
        <w:t xml:space="preserve"> en </w:t>
      </w:r>
      <w:r w:rsidRPr="005C644D">
        <w:rPr>
          <w:b/>
        </w:rPr>
        <w:t>foto’s</w:t>
      </w:r>
      <w:r>
        <w:rPr>
          <w:bCs/>
        </w:rPr>
        <w:t xml:space="preserve"> gebruikt op afdelingen en in verschillende folders om dingen duidelijker aan te geven. </w:t>
      </w:r>
      <w:proofErr w:type="spellStart"/>
      <w:r>
        <w:rPr>
          <w:bCs/>
        </w:rPr>
        <w:t>Vb</w:t>
      </w:r>
      <w:proofErr w:type="spellEnd"/>
      <w:r>
        <w:rPr>
          <w:bCs/>
        </w:rPr>
        <w:t>: Foto’s van soorten schoenen op Intermezzo voor valpreventie, pictogrammen op de ‘Mijn Multiversum’- site, …</w:t>
      </w:r>
      <w:r>
        <w:rPr>
          <w:bCs/>
        </w:rPr>
        <w:br/>
      </w:r>
    </w:p>
    <w:p w14:paraId="6FC9EABA" w14:textId="74B6BF77" w:rsidR="00CF0D64" w:rsidRDefault="004C3463" w:rsidP="00CF0D64">
      <w:pPr>
        <w:pStyle w:val="Lijstalinea"/>
        <w:numPr>
          <w:ilvl w:val="0"/>
          <w:numId w:val="41"/>
        </w:numPr>
        <w:rPr>
          <w:bCs/>
        </w:rPr>
      </w:pPr>
      <w:r>
        <w:rPr>
          <w:bCs/>
        </w:rPr>
        <w:t xml:space="preserve">Op de </w:t>
      </w:r>
      <w:r w:rsidRPr="005C644D">
        <w:rPr>
          <w:b/>
        </w:rPr>
        <w:t>Dienst Vrije Tijd (DVT)</w:t>
      </w:r>
      <w:r>
        <w:rPr>
          <w:bCs/>
        </w:rPr>
        <w:t xml:space="preserve"> zijn er in de bibliotheek </w:t>
      </w:r>
      <w:r w:rsidRPr="005C644D">
        <w:rPr>
          <w:b/>
        </w:rPr>
        <w:t>boeken in verschillende talen of met een groot lettertype</w:t>
      </w:r>
      <w:r>
        <w:rPr>
          <w:bCs/>
        </w:rPr>
        <w:t xml:space="preserve"> en je kan er informatie vinden over </w:t>
      </w:r>
      <w:r w:rsidR="00CF0D64">
        <w:rPr>
          <w:bCs/>
        </w:rPr>
        <w:t xml:space="preserve">waar je </w:t>
      </w:r>
      <w:r w:rsidR="00CF0D64" w:rsidRPr="005C644D">
        <w:rPr>
          <w:b/>
        </w:rPr>
        <w:t>lessen Nederlands</w:t>
      </w:r>
      <w:r w:rsidR="00CF0D64">
        <w:rPr>
          <w:bCs/>
        </w:rPr>
        <w:t xml:space="preserve"> kan volgen.</w:t>
      </w:r>
      <w:r w:rsidR="00CF0D64">
        <w:rPr>
          <w:bCs/>
        </w:rPr>
        <w:br/>
      </w:r>
    </w:p>
    <w:p w14:paraId="3BC919BA" w14:textId="3F510E1B" w:rsidR="00CF0D64" w:rsidRDefault="00CF0D64" w:rsidP="00CF0D64">
      <w:pPr>
        <w:pStyle w:val="Lijstalinea"/>
        <w:numPr>
          <w:ilvl w:val="0"/>
          <w:numId w:val="41"/>
        </w:numPr>
        <w:rPr>
          <w:bCs/>
        </w:rPr>
      </w:pPr>
      <w:r>
        <w:rPr>
          <w:bCs/>
        </w:rPr>
        <w:t xml:space="preserve">De </w:t>
      </w:r>
      <w:r w:rsidRPr="005C644D">
        <w:rPr>
          <w:b/>
        </w:rPr>
        <w:t>opnamedienst</w:t>
      </w:r>
      <w:r>
        <w:rPr>
          <w:bCs/>
        </w:rPr>
        <w:t xml:space="preserve"> geeft alle informatie steeds mee in het Nederlands maar gaat de teksten/folders ook nog eens extra meegeven in andere talen wanneer nodig.</w:t>
      </w:r>
    </w:p>
    <w:p w14:paraId="6F3E83A2" w14:textId="64DB19E2" w:rsidR="00CF0D64" w:rsidRDefault="00CF0D64" w:rsidP="00CF0D64">
      <w:pPr>
        <w:pStyle w:val="Lijstalinea"/>
        <w:numPr>
          <w:ilvl w:val="0"/>
          <w:numId w:val="42"/>
        </w:numPr>
        <w:rPr>
          <w:bCs/>
        </w:rPr>
      </w:pPr>
      <w:r>
        <w:rPr>
          <w:bCs/>
        </w:rPr>
        <w:t>Er zijn reeds standaard documenten die vertaald zijn door professionals.</w:t>
      </w:r>
    </w:p>
    <w:p w14:paraId="037B8378" w14:textId="5C07DCC5" w:rsidR="00CF0D64" w:rsidRDefault="00CF0D64" w:rsidP="00CF0D64">
      <w:pPr>
        <w:pStyle w:val="Lijstalinea"/>
        <w:numPr>
          <w:ilvl w:val="0"/>
          <w:numId w:val="42"/>
        </w:numPr>
        <w:rPr>
          <w:bCs/>
        </w:rPr>
      </w:pPr>
      <w:r>
        <w:rPr>
          <w:bCs/>
        </w:rPr>
        <w:t xml:space="preserve">Verder kunnen documenten en websites ook volledig (met dezelfde </w:t>
      </w:r>
      <w:r w:rsidR="005C644D">
        <w:rPr>
          <w:bCs/>
        </w:rPr>
        <w:t>lay-out</w:t>
      </w:r>
      <w:r>
        <w:rPr>
          <w:bCs/>
        </w:rPr>
        <w:t xml:space="preserve"> als het origineel) vertaald worden via Google Translate. (Zie tips op het einde)</w:t>
      </w:r>
      <w:r>
        <w:rPr>
          <w:bCs/>
        </w:rPr>
        <w:br/>
        <w:t>Op deze manier kunnen dingen makkelijk en snel redelijk goed ve</w:t>
      </w:r>
      <w:r w:rsidR="005C644D">
        <w:rPr>
          <w:bCs/>
        </w:rPr>
        <w:t>r</w:t>
      </w:r>
      <w:r>
        <w:rPr>
          <w:bCs/>
        </w:rPr>
        <w:t>taald worden naar talen die minder voorkomen.</w:t>
      </w:r>
      <w:r>
        <w:rPr>
          <w:bCs/>
        </w:rPr>
        <w:br/>
      </w:r>
    </w:p>
    <w:p w14:paraId="2AAAEBF9" w14:textId="64870683" w:rsidR="00C07CC1" w:rsidRDefault="00CF0D64" w:rsidP="00CF0D64">
      <w:pPr>
        <w:pStyle w:val="Lijstalinea"/>
        <w:numPr>
          <w:ilvl w:val="0"/>
          <w:numId w:val="41"/>
        </w:numPr>
        <w:rPr>
          <w:bCs/>
        </w:rPr>
      </w:pPr>
      <w:r>
        <w:rPr>
          <w:bCs/>
        </w:rPr>
        <w:t xml:space="preserve">Er zijn verschillende </w:t>
      </w:r>
      <w:r w:rsidRPr="005C644D">
        <w:rPr>
          <w:b/>
        </w:rPr>
        <w:t>vertaalapps</w:t>
      </w:r>
      <w:r>
        <w:rPr>
          <w:bCs/>
        </w:rPr>
        <w:t xml:space="preserve"> die gebruikt kunnen worden. </w:t>
      </w:r>
      <w:r w:rsidR="00A41D4D">
        <w:rPr>
          <w:bCs/>
        </w:rPr>
        <w:br/>
      </w:r>
      <w:r>
        <w:rPr>
          <w:bCs/>
        </w:rPr>
        <w:t xml:space="preserve">De bekendste zijn </w:t>
      </w:r>
      <w:r w:rsidRPr="005C644D">
        <w:rPr>
          <w:b/>
        </w:rPr>
        <w:t>‘Google Translate’ en ‘</w:t>
      </w:r>
      <w:proofErr w:type="spellStart"/>
      <w:r w:rsidRPr="005C644D">
        <w:rPr>
          <w:b/>
        </w:rPr>
        <w:t>Deepl</w:t>
      </w:r>
      <w:proofErr w:type="spellEnd"/>
      <w:r w:rsidRPr="005C644D">
        <w:rPr>
          <w:b/>
        </w:rPr>
        <w:t>’</w:t>
      </w:r>
      <w:r>
        <w:rPr>
          <w:bCs/>
        </w:rPr>
        <w:t xml:space="preserve">. Ze hebben elk hun voor- en nadelen. Bv: Google translate kent meer talen, maar </w:t>
      </w:r>
      <w:proofErr w:type="spellStart"/>
      <w:r>
        <w:rPr>
          <w:bCs/>
        </w:rPr>
        <w:t>Deepl</w:t>
      </w:r>
      <w:proofErr w:type="spellEnd"/>
      <w:r>
        <w:rPr>
          <w:bCs/>
        </w:rPr>
        <w:t xml:space="preserve"> vertaalt nauwkeuriger</w:t>
      </w:r>
      <w:r w:rsidR="000D7CA2">
        <w:rPr>
          <w:bCs/>
        </w:rPr>
        <w:t xml:space="preserve"> en is beter voor langere teksten.</w:t>
      </w:r>
      <w:r w:rsidR="00ED5B03">
        <w:rPr>
          <w:bCs/>
        </w:rPr>
        <w:br/>
        <w:t>Tip: Gebruik heldere taal en geen uitdrukkingen (vb. “Hij gebaarde van krommenaas”)</w:t>
      </w:r>
      <w:r w:rsidR="00C07CC1">
        <w:rPr>
          <w:bCs/>
        </w:rPr>
        <w:br/>
      </w:r>
    </w:p>
    <w:p w14:paraId="513F2D4B" w14:textId="7A2B71D7" w:rsidR="00CF0D64" w:rsidRDefault="005C644D" w:rsidP="00CF0D64">
      <w:pPr>
        <w:pStyle w:val="Lijstalinea"/>
        <w:numPr>
          <w:ilvl w:val="0"/>
          <w:numId w:val="41"/>
        </w:numPr>
        <w:rPr>
          <w:bCs/>
        </w:rPr>
      </w:pPr>
      <w:r>
        <w:rPr>
          <w:bCs/>
        </w:rPr>
        <w:t xml:space="preserve">Met Google Translate kan je ook </w:t>
      </w:r>
      <w:r w:rsidRPr="005C644D">
        <w:rPr>
          <w:b/>
        </w:rPr>
        <w:t>teksten scannen</w:t>
      </w:r>
      <w:r>
        <w:rPr>
          <w:bCs/>
        </w:rPr>
        <w:t xml:space="preserve"> met je gsm die dan direct vertaald worden.</w:t>
      </w:r>
      <w:r>
        <w:rPr>
          <w:bCs/>
        </w:rPr>
        <w:br/>
      </w:r>
    </w:p>
    <w:p w14:paraId="2800F868" w14:textId="183DC218" w:rsidR="005C644D" w:rsidRDefault="005C644D" w:rsidP="005C644D">
      <w:pPr>
        <w:pStyle w:val="Lijstalinea"/>
        <w:numPr>
          <w:ilvl w:val="0"/>
          <w:numId w:val="41"/>
        </w:numPr>
        <w:rPr>
          <w:bCs/>
        </w:rPr>
      </w:pPr>
      <w:r>
        <w:rPr>
          <w:bCs/>
        </w:rPr>
        <w:t xml:space="preserve">Multiversum werkt op verschillende manier samen met </w:t>
      </w:r>
      <w:r w:rsidRPr="00B945DA">
        <w:rPr>
          <w:b/>
        </w:rPr>
        <w:t>tolken</w:t>
      </w:r>
    </w:p>
    <w:p w14:paraId="38F9A99B" w14:textId="76CA75C6" w:rsidR="005C644D" w:rsidRDefault="005C644D" w:rsidP="005C644D">
      <w:pPr>
        <w:pStyle w:val="Lijstalinea"/>
        <w:numPr>
          <w:ilvl w:val="0"/>
          <w:numId w:val="42"/>
        </w:numPr>
        <w:rPr>
          <w:bCs/>
        </w:rPr>
      </w:pPr>
      <w:r>
        <w:rPr>
          <w:bCs/>
        </w:rPr>
        <w:t>Tolken die komen vanuit Ziekenhuis aan de Stroom (ZAS)</w:t>
      </w:r>
    </w:p>
    <w:p w14:paraId="571B06FA" w14:textId="4CC2A66D" w:rsidR="005C644D" w:rsidRDefault="00B945DA" w:rsidP="005C644D">
      <w:pPr>
        <w:pStyle w:val="Lijstalinea"/>
        <w:numPr>
          <w:ilvl w:val="0"/>
          <w:numId w:val="42"/>
        </w:numPr>
        <w:rPr>
          <w:bCs/>
        </w:rPr>
      </w:pPr>
      <w:r>
        <w:rPr>
          <w:bCs/>
        </w:rPr>
        <w:t>Tolken vanuit het ‘Agentschap voor Integratie en inburgering’</w:t>
      </w:r>
    </w:p>
    <w:p w14:paraId="1FE862C6" w14:textId="06F48250" w:rsidR="00B945DA" w:rsidRDefault="00B945DA" w:rsidP="005C644D">
      <w:pPr>
        <w:pStyle w:val="Lijstalinea"/>
        <w:numPr>
          <w:ilvl w:val="0"/>
          <w:numId w:val="42"/>
        </w:numPr>
        <w:rPr>
          <w:bCs/>
        </w:rPr>
      </w:pPr>
      <w:r>
        <w:rPr>
          <w:bCs/>
        </w:rPr>
        <w:t>Een app met een tolkendienst waarnaar men kan bellen in nood en waar ze ook tolken voor zeldzamere talen en dialecten hebben.</w:t>
      </w:r>
    </w:p>
    <w:p w14:paraId="51CBBB65" w14:textId="77777777" w:rsidR="00B945DA" w:rsidRDefault="00B945DA" w:rsidP="00B945DA">
      <w:pPr>
        <w:pStyle w:val="Lijstalinea"/>
        <w:ind w:left="1080"/>
        <w:rPr>
          <w:bCs/>
        </w:rPr>
      </w:pPr>
    </w:p>
    <w:p w14:paraId="12B51E42" w14:textId="0DFE83FA" w:rsidR="00B945DA" w:rsidRPr="00B945DA" w:rsidRDefault="00B945DA" w:rsidP="00B945DA">
      <w:pPr>
        <w:pStyle w:val="Lijstalinea"/>
        <w:numPr>
          <w:ilvl w:val="0"/>
          <w:numId w:val="41"/>
        </w:numPr>
        <w:rPr>
          <w:bCs/>
        </w:rPr>
      </w:pPr>
      <w:r>
        <w:rPr>
          <w:bCs/>
        </w:rPr>
        <w:lastRenderedPageBreak/>
        <w:t xml:space="preserve">Ook rond andere zaken om meer duidelijkheid binnen het ziekenhuis te brengen wordt gewerkt. Zo wordt er voor de </w:t>
      </w:r>
      <w:r w:rsidRPr="00B945DA">
        <w:rPr>
          <w:b/>
        </w:rPr>
        <w:t>wegwijzers op het domein gewerkt met kleuren en letters</w:t>
      </w:r>
      <w:r>
        <w:rPr>
          <w:bCs/>
        </w:rPr>
        <w:t xml:space="preserve">. Het is vaak gemakkelijker om te zeggen: </w:t>
      </w:r>
      <w:r w:rsidR="00A41D4D">
        <w:rPr>
          <w:bCs/>
        </w:rPr>
        <w:t>‘</w:t>
      </w:r>
      <w:r>
        <w:rPr>
          <w:bCs/>
        </w:rPr>
        <w:t>Volg de rode pijlen naar het rode gebouw dan de naam van de afdeling te geven</w:t>
      </w:r>
      <w:r w:rsidR="00A41D4D">
        <w:rPr>
          <w:bCs/>
        </w:rPr>
        <w:t>’</w:t>
      </w:r>
      <w:r>
        <w:rPr>
          <w:bCs/>
        </w:rPr>
        <w:t>. Dit systeem wordt echter nog niet altijd voldoende of op de juiste manier gebruikt. Naar de toekomst toe gaat men bekijken hoe de weg op het domein nog beter kan aangegeven worden.</w:t>
      </w:r>
    </w:p>
    <w:p w14:paraId="23EE0A35" w14:textId="696B0D02" w:rsidR="00B800EF" w:rsidRPr="00B945DA" w:rsidRDefault="00951D5F" w:rsidP="00B945DA">
      <w:pPr>
        <w:pStyle w:val="Lijstalinea"/>
        <w:ind w:left="360"/>
        <w:rPr>
          <w:bCs/>
        </w:rPr>
      </w:pPr>
      <w:r>
        <w:rPr>
          <w:bCs/>
        </w:rPr>
        <w:t xml:space="preserve"> </w:t>
      </w:r>
      <w:r w:rsidR="000601DA">
        <w:rPr>
          <w:bCs/>
        </w:rPr>
        <w:t xml:space="preserve"> </w:t>
      </w:r>
    </w:p>
    <w:p w14:paraId="4DD58BCD" w14:textId="77777777" w:rsidR="00B800EF" w:rsidRPr="00B800EF" w:rsidRDefault="00B800EF" w:rsidP="00B800EF">
      <w:pPr>
        <w:ind w:firstLine="360"/>
        <w:rPr>
          <w:bCs/>
          <w:u w:val="single"/>
        </w:rPr>
      </w:pPr>
      <w:r w:rsidRPr="00B800EF">
        <w:rPr>
          <w:bCs/>
          <w:u w:val="single"/>
        </w:rPr>
        <w:t>Voorstellen/ideeën vanuit het participatieforum:</w:t>
      </w:r>
    </w:p>
    <w:p w14:paraId="325B026E" w14:textId="17B249A6" w:rsidR="004242BD" w:rsidRDefault="00B945DA" w:rsidP="0086353E">
      <w:pPr>
        <w:pStyle w:val="Lijstalinea"/>
        <w:numPr>
          <w:ilvl w:val="0"/>
          <w:numId w:val="41"/>
        </w:numPr>
        <w:rPr>
          <w:bCs/>
        </w:rPr>
      </w:pPr>
      <w:r w:rsidRPr="00673AB9">
        <w:rPr>
          <w:b/>
        </w:rPr>
        <w:t>Begeleiding bij opname naar afdeling</w:t>
      </w:r>
      <w:r w:rsidRPr="00B945DA">
        <w:rPr>
          <w:bCs/>
        </w:rPr>
        <w:t>:</w:t>
      </w:r>
      <w:r w:rsidRPr="00B945DA">
        <w:rPr>
          <w:bCs/>
        </w:rPr>
        <w:br/>
        <w:t xml:space="preserve">Wanneer je opgenomen wordt in het ziekenhuis, ben je meestal niet op je best. Zelfs </w:t>
      </w:r>
      <w:r w:rsidR="00673AB9">
        <w:rPr>
          <w:bCs/>
        </w:rPr>
        <w:t>als</w:t>
      </w:r>
      <w:r w:rsidRPr="00B945DA">
        <w:rPr>
          <w:bCs/>
        </w:rPr>
        <w:t xml:space="preserve"> er wegwijzers </w:t>
      </w:r>
      <w:r w:rsidR="00673AB9">
        <w:rPr>
          <w:bCs/>
        </w:rPr>
        <w:t>zijn</w:t>
      </w:r>
      <w:r w:rsidRPr="00B945DA">
        <w:rPr>
          <w:bCs/>
        </w:rPr>
        <w:t xml:space="preserve">, zijn mensen toch vaak overweldigd door alles en kan </w:t>
      </w:r>
      <w:r>
        <w:rPr>
          <w:bCs/>
        </w:rPr>
        <w:t>de uitleg over waar je heen moet heel verwarrend zijn</w:t>
      </w:r>
      <w:r w:rsidR="00673AB9">
        <w:rPr>
          <w:bCs/>
        </w:rPr>
        <w:t>, vooral wanneer het druk is.</w:t>
      </w:r>
    </w:p>
    <w:p w14:paraId="3C47508E" w14:textId="7EECCBA7" w:rsidR="00673AB9" w:rsidRDefault="00673AB9" w:rsidP="00673AB9">
      <w:pPr>
        <w:pStyle w:val="Lijstalinea"/>
        <w:rPr>
          <w:bCs/>
        </w:rPr>
      </w:pPr>
      <w:r>
        <w:rPr>
          <w:bCs/>
        </w:rPr>
        <w:br/>
        <w:t>Voorstel: Wegwijs-vrijwilliger of betere begeleiding naar de afdeling voorzien.</w:t>
      </w:r>
    </w:p>
    <w:p w14:paraId="08E6CDA1" w14:textId="2D9482FE" w:rsidR="00673AB9" w:rsidRDefault="00673AB9" w:rsidP="00673AB9">
      <w:pPr>
        <w:pStyle w:val="Lijstalinea"/>
        <w:numPr>
          <w:ilvl w:val="0"/>
          <w:numId w:val="42"/>
        </w:numPr>
        <w:rPr>
          <w:bCs/>
        </w:rPr>
      </w:pPr>
      <w:r>
        <w:rPr>
          <w:bCs/>
        </w:rPr>
        <w:t>Een wegwijs-vrijwilliger gaat op minder drukke momenten waarschijnlijk vaak niets te doen hebben.</w:t>
      </w:r>
    </w:p>
    <w:p w14:paraId="76E5FDF2" w14:textId="7DFCFDD7" w:rsidR="00673AB9" w:rsidRDefault="00673AB9" w:rsidP="00673AB9">
      <w:pPr>
        <w:pStyle w:val="Lijstalinea"/>
        <w:numPr>
          <w:ilvl w:val="0"/>
          <w:numId w:val="42"/>
        </w:numPr>
        <w:rPr>
          <w:bCs/>
        </w:rPr>
      </w:pPr>
      <w:r>
        <w:rPr>
          <w:bCs/>
        </w:rPr>
        <w:t xml:space="preserve">Bellen naar een afdeling bij een nieuwe opname, zodat er iemand van het personeel kan komen om een nieuwe patiënt te begeleiden, lijkt iedereen een goede oplossing. </w:t>
      </w:r>
      <w:r>
        <w:rPr>
          <w:bCs/>
        </w:rPr>
        <w:br/>
        <w:t>Zeker wanneer iemand alleen is, kan dat een grote hulp zijn.</w:t>
      </w:r>
      <w:r w:rsidR="00C07CC1">
        <w:rPr>
          <w:bCs/>
        </w:rPr>
        <w:br/>
      </w:r>
    </w:p>
    <w:p w14:paraId="4ED5199B" w14:textId="61A4C6D3" w:rsidR="000D7CA2" w:rsidRPr="00C64CDD" w:rsidRDefault="000D7CA2" w:rsidP="000D7CA2">
      <w:pPr>
        <w:pStyle w:val="Lijstalinea"/>
        <w:numPr>
          <w:ilvl w:val="0"/>
          <w:numId w:val="41"/>
        </w:numPr>
        <w:rPr>
          <w:b/>
        </w:rPr>
      </w:pPr>
      <w:r w:rsidRPr="00C64CDD">
        <w:rPr>
          <w:b/>
        </w:rPr>
        <w:t>Meertalig zijn als een plus bij vacatures/sollicitaties</w:t>
      </w:r>
    </w:p>
    <w:p w14:paraId="206DCCE2" w14:textId="6DA31A90" w:rsidR="000D7CA2" w:rsidRDefault="000D7CA2" w:rsidP="000D7CA2">
      <w:pPr>
        <w:pStyle w:val="Lijstalinea"/>
        <w:numPr>
          <w:ilvl w:val="0"/>
          <w:numId w:val="42"/>
        </w:numPr>
        <w:rPr>
          <w:bCs/>
        </w:rPr>
      </w:pPr>
      <w:r>
        <w:rPr>
          <w:bCs/>
        </w:rPr>
        <w:t>Niet zo evident want er worden +/- 20 verschillende talen gesproken binnen Multiversum.</w:t>
      </w:r>
      <w:r w:rsidR="00C07CC1">
        <w:rPr>
          <w:bCs/>
        </w:rPr>
        <w:br/>
      </w:r>
    </w:p>
    <w:p w14:paraId="3C1456B7" w14:textId="026D8F3C" w:rsidR="0098397A" w:rsidRDefault="0098397A" w:rsidP="0098397A">
      <w:pPr>
        <w:pStyle w:val="Lijstalinea"/>
        <w:numPr>
          <w:ilvl w:val="0"/>
          <w:numId w:val="41"/>
        </w:numPr>
        <w:rPr>
          <w:bCs/>
        </w:rPr>
      </w:pPr>
      <w:r w:rsidRPr="0098397A">
        <w:rPr>
          <w:b/>
        </w:rPr>
        <w:t>Voorstel a</w:t>
      </w:r>
      <w:r w:rsidR="00C07CC1" w:rsidRPr="0098397A">
        <w:rPr>
          <w:b/>
        </w:rPr>
        <w:t>anbod Nederlan</w:t>
      </w:r>
      <w:r w:rsidRPr="0098397A">
        <w:rPr>
          <w:b/>
        </w:rPr>
        <w:t>d</w:t>
      </w:r>
      <w:r w:rsidR="00C07CC1" w:rsidRPr="0098397A">
        <w:rPr>
          <w:b/>
        </w:rPr>
        <w:t>se les:</w:t>
      </w:r>
      <w:r w:rsidR="00C07CC1" w:rsidRPr="0098397A">
        <w:rPr>
          <w:b/>
        </w:rPr>
        <w:br/>
      </w:r>
      <w:r>
        <w:rPr>
          <w:bCs/>
        </w:rPr>
        <w:t xml:space="preserve">Er zijn vaak veel pauzes of lege momenten op afdelingen </w:t>
      </w:r>
      <w:r w:rsidR="00C64CDD">
        <w:rPr>
          <w:bCs/>
        </w:rPr>
        <w:t xml:space="preserve">(soms tot 3,5 uur op een dag) </w:t>
      </w:r>
      <w:r>
        <w:rPr>
          <w:bCs/>
        </w:rPr>
        <w:t>en deze kunnen misschien nuttig gebruikt worden door op bepaalde momenten zoals tijdens de middag of een gat tussen therapie Nederlandse les aan te bieden.</w:t>
      </w:r>
    </w:p>
    <w:p w14:paraId="3536F0AE" w14:textId="05270687" w:rsidR="000D7CA2" w:rsidRDefault="0098397A" w:rsidP="0098397A">
      <w:pPr>
        <w:pStyle w:val="Lijstalinea"/>
        <w:numPr>
          <w:ilvl w:val="0"/>
          <w:numId w:val="42"/>
        </w:numPr>
        <w:rPr>
          <w:bCs/>
        </w:rPr>
      </w:pPr>
      <w:r w:rsidRPr="0098397A">
        <w:rPr>
          <w:bCs/>
        </w:rPr>
        <w:t xml:space="preserve"> </w:t>
      </w:r>
      <w:r>
        <w:rPr>
          <w:bCs/>
        </w:rPr>
        <w:t>Les zou gegeven kunnen worden door vrijwilligers (hoeven geen echte leerkrachten te zijn).</w:t>
      </w:r>
    </w:p>
    <w:p w14:paraId="2FA4FEAB" w14:textId="3864958C" w:rsidR="0098397A" w:rsidRDefault="0098397A" w:rsidP="0098397A">
      <w:pPr>
        <w:pStyle w:val="Lijstalinea"/>
        <w:numPr>
          <w:ilvl w:val="0"/>
          <w:numId w:val="42"/>
        </w:numPr>
        <w:rPr>
          <w:bCs/>
        </w:rPr>
      </w:pPr>
      <w:r>
        <w:rPr>
          <w:bCs/>
        </w:rPr>
        <w:t>Laagdrempelig aanbod is belangrijk: beter functionele taal die je elke dag nodig hebt.</w:t>
      </w:r>
    </w:p>
    <w:p w14:paraId="35B3219E" w14:textId="68B78D50" w:rsidR="0098397A" w:rsidRPr="0098397A" w:rsidRDefault="00C64CDD" w:rsidP="0098397A">
      <w:pPr>
        <w:pStyle w:val="Lijstalinea"/>
        <w:numPr>
          <w:ilvl w:val="0"/>
          <w:numId w:val="42"/>
        </w:numPr>
        <w:rPr>
          <w:bCs/>
        </w:rPr>
      </w:pPr>
      <w:r>
        <w:rPr>
          <w:bCs/>
        </w:rPr>
        <w:t>Voorstel naam: ‘Taalgroep’</w:t>
      </w:r>
    </w:p>
    <w:p w14:paraId="1F30BA7C" w14:textId="77777777" w:rsidR="00673AB9" w:rsidRDefault="00673AB9">
      <w:pPr>
        <w:spacing w:after="160" w:line="259" w:lineRule="auto"/>
        <w:rPr>
          <w:bCs/>
          <w:u w:val="single"/>
        </w:rPr>
      </w:pPr>
      <w:r>
        <w:rPr>
          <w:bCs/>
          <w:u w:val="single"/>
        </w:rPr>
        <w:t>Tips:</w:t>
      </w:r>
    </w:p>
    <w:p w14:paraId="4B185B23" w14:textId="77777777" w:rsidR="00673AB9" w:rsidRPr="00673AB9" w:rsidRDefault="00673AB9">
      <w:pPr>
        <w:spacing w:after="160" w:line="259" w:lineRule="auto"/>
        <w:rPr>
          <w:bCs/>
        </w:rPr>
      </w:pPr>
      <w:r w:rsidRPr="00673AB9">
        <w:rPr>
          <w:bCs/>
        </w:rPr>
        <w:t>Nog enkele tips rond handige hulpmiddelen op een rij:</w:t>
      </w:r>
    </w:p>
    <w:p w14:paraId="698FCD6C" w14:textId="77777777" w:rsidR="00673AB9" w:rsidRDefault="00673AB9" w:rsidP="00673AB9">
      <w:pPr>
        <w:pStyle w:val="Lijstalinea"/>
        <w:numPr>
          <w:ilvl w:val="0"/>
          <w:numId w:val="41"/>
        </w:numPr>
        <w:spacing w:after="160" w:line="259" w:lineRule="auto"/>
        <w:rPr>
          <w:bCs/>
        </w:rPr>
      </w:pPr>
      <w:r w:rsidRPr="00673AB9">
        <w:rPr>
          <w:bCs/>
        </w:rPr>
        <w:t xml:space="preserve">Website </w:t>
      </w:r>
      <w:hyperlink r:id="rId6" w:history="1">
        <w:r w:rsidRPr="00673AB9">
          <w:rPr>
            <w:rStyle w:val="Hyperlink"/>
            <w:bCs/>
            <w:u w:val="none"/>
          </w:rPr>
          <w:t>www.ishetb1.nl</w:t>
        </w:r>
      </w:hyperlink>
      <w:r w:rsidRPr="00673AB9">
        <w:rPr>
          <w:bCs/>
        </w:rPr>
        <w:t xml:space="preserve"> om </w:t>
      </w:r>
      <w:r>
        <w:rPr>
          <w:bCs/>
        </w:rPr>
        <w:t>de checken of je taal makkelijk genoeg is en alternatieven voor woorden te vinden.</w:t>
      </w:r>
    </w:p>
    <w:p w14:paraId="445D4F21" w14:textId="32F26538" w:rsidR="0036757C" w:rsidRDefault="00673AB9" w:rsidP="00673AB9">
      <w:pPr>
        <w:pStyle w:val="Lijstalinea"/>
        <w:numPr>
          <w:ilvl w:val="0"/>
          <w:numId w:val="41"/>
        </w:numPr>
        <w:spacing w:after="160" w:line="259" w:lineRule="auto"/>
        <w:rPr>
          <w:bCs/>
        </w:rPr>
      </w:pPr>
      <w:r>
        <w:rPr>
          <w:bCs/>
        </w:rPr>
        <w:t xml:space="preserve"> Je kan bij Google translate niet alleen tekst, maar ook </w:t>
      </w:r>
      <w:r w:rsidRPr="00673AB9">
        <w:rPr>
          <w:b/>
        </w:rPr>
        <w:t>documenten en websites</w:t>
      </w:r>
      <w:r>
        <w:rPr>
          <w:bCs/>
        </w:rPr>
        <w:t xml:space="preserve"> vertalen.</w:t>
      </w:r>
    </w:p>
    <w:p w14:paraId="66DC4706" w14:textId="3AD4583E" w:rsidR="00673AB9" w:rsidRDefault="00DA5592" w:rsidP="00673AB9">
      <w:pPr>
        <w:pStyle w:val="Lijstalinea"/>
        <w:numPr>
          <w:ilvl w:val="0"/>
          <w:numId w:val="41"/>
        </w:numPr>
        <w:spacing w:after="160" w:line="259" w:lineRule="auto"/>
        <w:rPr>
          <w:bCs/>
        </w:rPr>
      </w:pPr>
      <w:r>
        <w:rPr>
          <w:bCs/>
        </w:rPr>
        <w:t xml:space="preserve">Ook de vertaal-app </w:t>
      </w:r>
      <w:proofErr w:type="spellStart"/>
      <w:r>
        <w:rPr>
          <w:bCs/>
        </w:rPr>
        <w:t>Deepl</w:t>
      </w:r>
      <w:proofErr w:type="spellEnd"/>
      <w:r>
        <w:rPr>
          <w:bCs/>
        </w:rPr>
        <w:t xml:space="preserve"> geeft goede resultaten.</w:t>
      </w:r>
    </w:p>
    <w:p w14:paraId="30A47871" w14:textId="53D20345" w:rsidR="00DA5592" w:rsidRDefault="00DA5592" w:rsidP="00673AB9">
      <w:pPr>
        <w:pStyle w:val="Lijstalinea"/>
        <w:numPr>
          <w:ilvl w:val="0"/>
          <w:numId w:val="41"/>
        </w:numPr>
        <w:spacing w:after="160" w:line="259" w:lineRule="auto"/>
        <w:rPr>
          <w:bCs/>
        </w:rPr>
      </w:pPr>
      <w:r>
        <w:rPr>
          <w:bCs/>
        </w:rPr>
        <w:t xml:space="preserve">Op </w:t>
      </w:r>
      <w:hyperlink r:id="rId7" w:history="1">
        <w:r w:rsidRPr="007F2686">
          <w:rPr>
            <w:rStyle w:val="Hyperlink"/>
            <w:bCs/>
          </w:rPr>
          <w:t>www.sclera.be</w:t>
        </w:r>
      </w:hyperlink>
      <w:r>
        <w:rPr>
          <w:bCs/>
        </w:rPr>
        <w:t xml:space="preserve"> kan je heel veel pictogrammen vinden voor </w:t>
      </w:r>
      <w:proofErr w:type="spellStart"/>
      <w:r>
        <w:rPr>
          <w:bCs/>
        </w:rPr>
        <w:t>vanalles</w:t>
      </w:r>
      <w:proofErr w:type="spellEnd"/>
      <w:r>
        <w:rPr>
          <w:bCs/>
        </w:rPr>
        <w:t xml:space="preserve"> en nog wat.</w:t>
      </w:r>
    </w:p>
    <w:p w14:paraId="2B0416E2" w14:textId="77777777" w:rsidR="0036757C" w:rsidRDefault="0036757C" w:rsidP="00A41D4D">
      <w:pPr>
        <w:rPr>
          <w:bCs/>
        </w:rPr>
      </w:pPr>
    </w:p>
    <w:p w14:paraId="2D33DD7A" w14:textId="77777777" w:rsidR="00A41D4D" w:rsidRPr="00A41D4D" w:rsidRDefault="00A41D4D" w:rsidP="00A41D4D">
      <w:pPr>
        <w:rPr>
          <w:bCs/>
        </w:rPr>
      </w:pPr>
    </w:p>
    <w:p w14:paraId="5B9745E7" w14:textId="5794B62C" w:rsidR="0050757F" w:rsidRDefault="00673AB9" w:rsidP="0050757F">
      <w:pPr>
        <w:pStyle w:val="Lijstalinea"/>
        <w:numPr>
          <w:ilvl w:val="0"/>
          <w:numId w:val="16"/>
        </w:numPr>
        <w:rPr>
          <w:b/>
          <w:u w:val="single"/>
        </w:rPr>
      </w:pPr>
      <w:r>
        <w:rPr>
          <w:b/>
          <w:u w:val="single"/>
        </w:rPr>
        <w:lastRenderedPageBreak/>
        <w:t>Website</w:t>
      </w:r>
    </w:p>
    <w:p w14:paraId="0112A1DB" w14:textId="0B8B9619" w:rsidR="00673AB9" w:rsidRDefault="00E53DF6" w:rsidP="00673AB9">
      <w:pPr>
        <w:rPr>
          <w:bCs/>
        </w:rPr>
      </w:pPr>
      <w:r w:rsidRPr="00E53DF6">
        <w:rPr>
          <w:bCs/>
        </w:rPr>
        <w:t xml:space="preserve">De huidige </w:t>
      </w:r>
      <w:r>
        <w:rPr>
          <w:bCs/>
        </w:rPr>
        <w:t>structuur van de website van Multiversum is ondertussen alweer bijna 8 jaar oud. Caroline Van Neste van de dienst communicatie komt vandaag om feedback te verzamelen die meegenomen kan worden bij het nieuwe ontwerp.</w:t>
      </w:r>
    </w:p>
    <w:p w14:paraId="15A93136" w14:textId="5B4D04D6" w:rsidR="00E53DF6" w:rsidRDefault="00E53DF6" w:rsidP="00E53DF6">
      <w:pPr>
        <w:rPr>
          <w:bCs/>
        </w:rPr>
      </w:pPr>
      <w:r w:rsidRPr="00E53DF6">
        <w:rPr>
          <w:bCs/>
        </w:rPr>
        <w:t>Een korte rondvraag leert dat ongeveer de helft van de aanwezige patiënten/cliënten/bewoners de website reeds heeft bezocht, voornamelijk om te kijken naar het aanbod.</w:t>
      </w:r>
      <w:r w:rsidRPr="00E53DF6">
        <w:rPr>
          <w:bCs/>
        </w:rPr>
        <w:br/>
        <w:t>-&gt; De weergave van het aanbod werd door iedereen ervaren als duidelijk.</w:t>
      </w:r>
    </w:p>
    <w:p w14:paraId="0000A777" w14:textId="476CA94C" w:rsidR="00E53DF6" w:rsidRPr="00A41D4D" w:rsidRDefault="00E53DF6" w:rsidP="00E53DF6">
      <w:pPr>
        <w:rPr>
          <w:b/>
        </w:rPr>
      </w:pPr>
      <w:r w:rsidRPr="00A41D4D">
        <w:rPr>
          <w:b/>
        </w:rPr>
        <w:t>Nieuw</w:t>
      </w:r>
      <w:r w:rsidR="000D7CA2" w:rsidRPr="00A41D4D">
        <w:rPr>
          <w:b/>
        </w:rPr>
        <w:t>/toekomst</w:t>
      </w:r>
      <w:r w:rsidRPr="00A41D4D">
        <w:rPr>
          <w:b/>
        </w:rPr>
        <w:t>:</w:t>
      </w:r>
    </w:p>
    <w:p w14:paraId="0820E5BA" w14:textId="0D76DC4F" w:rsidR="00E53DF6" w:rsidRDefault="00E53DF6" w:rsidP="00E53DF6">
      <w:pPr>
        <w:pStyle w:val="Lijstalinea"/>
        <w:numPr>
          <w:ilvl w:val="0"/>
          <w:numId w:val="41"/>
        </w:numPr>
        <w:rPr>
          <w:bCs/>
        </w:rPr>
      </w:pPr>
      <w:r>
        <w:rPr>
          <w:bCs/>
        </w:rPr>
        <w:t xml:space="preserve">Op de nieuwe site wil men duidelijk maken dat Multiversum veel meer is dan enkel een ziekenhuis. Er is een veel groter </w:t>
      </w:r>
      <w:r w:rsidRPr="00E77F45">
        <w:rPr>
          <w:b/>
        </w:rPr>
        <w:t>aanbod</w:t>
      </w:r>
      <w:r>
        <w:rPr>
          <w:bCs/>
        </w:rPr>
        <w:t xml:space="preserve"> (vb. Herstelacademie, De Vlonder, …)</w:t>
      </w:r>
    </w:p>
    <w:p w14:paraId="0CABBFDF" w14:textId="789CC43B" w:rsidR="00E53DF6" w:rsidRDefault="00E53DF6" w:rsidP="00E53DF6">
      <w:pPr>
        <w:pStyle w:val="Lijstalinea"/>
        <w:numPr>
          <w:ilvl w:val="0"/>
          <w:numId w:val="41"/>
        </w:numPr>
        <w:rPr>
          <w:bCs/>
        </w:rPr>
      </w:pPr>
      <w:r>
        <w:rPr>
          <w:bCs/>
        </w:rPr>
        <w:t xml:space="preserve">Men denkt aan het toevoegen van een </w:t>
      </w:r>
      <w:r w:rsidRPr="00E77F45">
        <w:rPr>
          <w:b/>
        </w:rPr>
        <w:t>filmpje</w:t>
      </w:r>
      <w:r>
        <w:rPr>
          <w:bCs/>
        </w:rPr>
        <w:t xml:space="preserve"> over wat er allemaal gebeurt (in volgorde) wanneer je opgenomen wordt.</w:t>
      </w:r>
    </w:p>
    <w:p w14:paraId="28F8CEA2" w14:textId="0554B016" w:rsidR="003457CB" w:rsidRDefault="003457CB" w:rsidP="00E53DF6">
      <w:pPr>
        <w:pStyle w:val="Lijstalinea"/>
        <w:numPr>
          <w:ilvl w:val="0"/>
          <w:numId w:val="41"/>
        </w:numPr>
        <w:rPr>
          <w:bCs/>
        </w:rPr>
      </w:pPr>
      <w:r>
        <w:rPr>
          <w:bCs/>
        </w:rPr>
        <w:t xml:space="preserve">De </w:t>
      </w:r>
      <w:proofErr w:type="spellStart"/>
      <w:r>
        <w:rPr>
          <w:bCs/>
        </w:rPr>
        <w:t>patiëntenpagina</w:t>
      </w:r>
      <w:proofErr w:type="spellEnd"/>
      <w:r>
        <w:rPr>
          <w:bCs/>
        </w:rPr>
        <w:t xml:space="preserve"> ‘Jouw Multiversum’ wordt ‘</w:t>
      </w:r>
      <w:r w:rsidRPr="00E77F45">
        <w:rPr>
          <w:b/>
        </w:rPr>
        <w:t>Mijn Multiversum</w:t>
      </w:r>
      <w:r>
        <w:rPr>
          <w:bCs/>
        </w:rPr>
        <w:t xml:space="preserve">’. </w:t>
      </w:r>
    </w:p>
    <w:p w14:paraId="1938F4BA" w14:textId="4B0CFA73" w:rsidR="000D7CA2" w:rsidRPr="00C64CDD" w:rsidRDefault="003457CB" w:rsidP="000D7CA2">
      <w:pPr>
        <w:pStyle w:val="Lijstalinea"/>
        <w:numPr>
          <w:ilvl w:val="0"/>
          <w:numId w:val="41"/>
        </w:numPr>
        <w:rPr>
          <w:bCs/>
        </w:rPr>
      </w:pPr>
      <w:r>
        <w:rPr>
          <w:bCs/>
        </w:rPr>
        <w:t>In de toekomst toe hoopt Multiversum dat het de mogelijkheid kan bieden om op ‘Mijn Multiversum’ persoonlijk te kunnen inloggen en op die manier toegang te krijgen tot o.a. je eigen dossier.</w:t>
      </w:r>
    </w:p>
    <w:p w14:paraId="55918102" w14:textId="77777777" w:rsidR="000D7CA2" w:rsidRDefault="000D7CA2" w:rsidP="000D7CA2">
      <w:pPr>
        <w:rPr>
          <w:bCs/>
          <w:u w:val="single"/>
        </w:rPr>
      </w:pPr>
      <w:r w:rsidRPr="000D7CA2">
        <w:rPr>
          <w:bCs/>
          <w:u w:val="single"/>
        </w:rPr>
        <w:t>Voorstellen/ideeën vanuit het participatieforum:</w:t>
      </w:r>
    </w:p>
    <w:p w14:paraId="1D857761" w14:textId="6505BDE7" w:rsidR="00142A80" w:rsidRDefault="00142A80" w:rsidP="000D7CA2">
      <w:pPr>
        <w:pStyle w:val="Lijstalinea"/>
        <w:numPr>
          <w:ilvl w:val="0"/>
          <w:numId w:val="41"/>
        </w:numPr>
        <w:rPr>
          <w:bCs/>
        </w:rPr>
      </w:pPr>
      <w:r w:rsidRPr="00142A80">
        <w:rPr>
          <w:bCs/>
        </w:rPr>
        <w:t>Tegenwoordig gebruiken mensen</w:t>
      </w:r>
      <w:r>
        <w:rPr>
          <w:bCs/>
        </w:rPr>
        <w:t xml:space="preserve"> veel vaker hun </w:t>
      </w:r>
      <w:r w:rsidRPr="00A41D4D">
        <w:rPr>
          <w:b/>
        </w:rPr>
        <w:t>gsm</w:t>
      </w:r>
      <w:r>
        <w:rPr>
          <w:bCs/>
        </w:rPr>
        <w:t xml:space="preserve"> om dingen op te zoeken. Dingen terugvinden op de website blijkt via de gsm soms moeilijker dan via de website.</w:t>
      </w:r>
    </w:p>
    <w:p w14:paraId="1A7828FE" w14:textId="1815A342" w:rsidR="00142A80" w:rsidRPr="00142A80" w:rsidRDefault="00142A80" w:rsidP="00142A80">
      <w:pPr>
        <w:pStyle w:val="Lijstalinea"/>
        <w:numPr>
          <w:ilvl w:val="0"/>
          <w:numId w:val="42"/>
        </w:numPr>
        <w:rPr>
          <w:bCs/>
        </w:rPr>
      </w:pPr>
      <w:r>
        <w:rPr>
          <w:bCs/>
        </w:rPr>
        <w:t>Rekening houden bij de opbouw van de website dat die ook voor de gsm gebruiksvriendelijk is.</w:t>
      </w:r>
    </w:p>
    <w:p w14:paraId="75D35573" w14:textId="6457F601" w:rsidR="000D7CA2" w:rsidRPr="00C64CDD" w:rsidRDefault="00C64CDD" w:rsidP="000D7CA2">
      <w:pPr>
        <w:pStyle w:val="Lijstalinea"/>
        <w:numPr>
          <w:ilvl w:val="0"/>
          <w:numId w:val="41"/>
        </w:numPr>
        <w:rPr>
          <w:bCs/>
          <w:u w:val="single"/>
        </w:rPr>
      </w:pPr>
      <w:r>
        <w:rPr>
          <w:bCs/>
        </w:rPr>
        <w:t xml:space="preserve">Dat </w:t>
      </w:r>
      <w:r w:rsidRPr="00A41D4D">
        <w:rPr>
          <w:b/>
        </w:rPr>
        <w:t>vertaling van de website</w:t>
      </w:r>
      <w:r>
        <w:rPr>
          <w:bCs/>
        </w:rPr>
        <w:t xml:space="preserve"> met een app mogelijk is, weten veel mensen niet</w:t>
      </w:r>
      <w:r w:rsidR="00563852">
        <w:rPr>
          <w:bCs/>
        </w:rPr>
        <w:t>.</w:t>
      </w:r>
    </w:p>
    <w:p w14:paraId="6250C29F" w14:textId="7B04059B" w:rsidR="00C64CDD" w:rsidRPr="00C64CDD" w:rsidRDefault="00C64CDD" w:rsidP="000D7CA2">
      <w:pPr>
        <w:pStyle w:val="Lijstalinea"/>
        <w:numPr>
          <w:ilvl w:val="0"/>
          <w:numId w:val="41"/>
        </w:numPr>
        <w:rPr>
          <w:bCs/>
          <w:u w:val="single"/>
        </w:rPr>
      </w:pPr>
      <w:r>
        <w:rPr>
          <w:bCs/>
        </w:rPr>
        <w:t xml:space="preserve">Er wordt voorgesteld om (meer) </w:t>
      </w:r>
      <w:r w:rsidR="00142A80" w:rsidRPr="00A41D4D">
        <w:rPr>
          <w:b/>
        </w:rPr>
        <w:t>v</w:t>
      </w:r>
      <w:r w:rsidRPr="00A41D4D">
        <w:rPr>
          <w:b/>
        </w:rPr>
        <w:t>erhalen en foto’s van patiënten/cliënten/bewoners</w:t>
      </w:r>
      <w:r>
        <w:rPr>
          <w:bCs/>
        </w:rPr>
        <w:t xml:space="preserve"> op de site te zetten. </w:t>
      </w:r>
    </w:p>
    <w:p w14:paraId="175B82E0" w14:textId="4E545E4A" w:rsidR="00C64CDD" w:rsidRPr="00C64CDD" w:rsidRDefault="00C64CDD" w:rsidP="00C64CDD">
      <w:pPr>
        <w:pStyle w:val="Lijstalinea"/>
        <w:numPr>
          <w:ilvl w:val="0"/>
          <w:numId w:val="42"/>
        </w:numPr>
        <w:rPr>
          <w:bCs/>
          <w:u w:val="single"/>
        </w:rPr>
      </w:pPr>
      <w:r>
        <w:rPr>
          <w:bCs/>
        </w:rPr>
        <w:t xml:space="preserve">Dit gebeurt reeds, maar is niet zo makkelijk door de wet op de privacy. </w:t>
      </w:r>
    </w:p>
    <w:p w14:paraId="567DB0E0" w14:textId="3C110017" w:rsidR="00E53DF6" w:rsidRDefault="00C64CDD" w:rsidP="00673AB9">
      <w:pPr>
        <w:pStyle w:val="Lijstalinea"/>
        <w:numPr>
          <w:ilvl w:val="0"/>
          <w:numId w:val="41"/>
        </w:numPr>
        <w:rPr>
          <w:bCs/>
        </w:rPr>
      </w:pPr>
      <w:r w:rsidRPr="00C64CDD">
        <w:rPr>
          <w:bCs/>
        </w:rPr>
        <w:t xml:space="preserve">De </w:t>
      </w:r>
      <w:r w:rsidR="00A41D4D">
        <w:rPr>
          <w:bCs/>
        </w:rPr>
        <w:t>‘</w:t>
      </w:r>
      <w:r w:rsidRPr="00C64CDD">
        <w:rPr>
          <w:bCs/>
        </w:rPr>
        <w:t>grijze blokjes</w:t>
      </w:r>
      <w:r w:rsidR="00A41D4D">
        <w:rPr>
          <w:bCs/>
        </w:rPr>
        <w:t>’</w:t>
      </w:r>
      <w:r w:rsidRPr="00C64CDD">
        <w:rPr>
          <w:bCs/>
        </w:rPr>
        <w:t xml:space="preserve"> </w:t>
      </w:r>
      <w:r w:rsidR="00A41D4D">
        <w:rPr>
          <w:bCs/>
        </w:rPr>
        <w:t xml:space="preserve">in de </w:t>
      </w:r>
      <w:r w:rsidR="00A41D4D" w:rsidRPr="00A41D4D">
        <w:rPr>
          <w:b/>
        </w:rPr>
        <w:t>taakbalk</w:t>
      </w:r>
      <w:r w:rsidR="00A41D4D">
        <w:rPr>
          <w:bCs/>
        </w:rPr>
        <w:t xml:space="preserve"> </w:t>
      </w:r>
      <w:r w:rsidRPr="00C64CDD">
        <w:rPr>
          <w:bCs/>
        </w:rPr>
        <w:t xml:space="preserve">op de website bovenaan (‘Zorgaanbod’, ‘Cliënten en familie’, …) zijn niet zo duidelijk. Er wordt voorgesteld om die opties op dezelfde manier te tonen als op het intranet van het personeel omdat </w:t>
      </w:r>
      <w:r>
        <w:rPr>
          <w:bCs/>
        </w:rPr>
        <w:t>die balk met opties duidelijker is.</w:t>
      </w:r>
    </w:p>
    <w:p w14:paraId="7EE331B2" w14:textId="77777777" w:rsidR="00163A99" w:rsidRPr="00163A99" w:rsidRDefault="00163A99" w:rsidP="00163A99">
      <w:pPr>
        <w:pStyle w:val="Lijstalinea"/>
        <w:rPr>
          <w:bCs/>
        </w:rPr>
      </w:pPr>
    </w:p>
    <w:p w14:paraId="2C34A28D" w14:textId="363CB86E" w:rsidR="00673AB9" w:rsidRDefault="00673AB9" w:rsidP="0050757F">
      <w:pPr>
        <w:pStyle w:val="Lijstalinea"/>
        <w:numPr>
          <w:ilvl w:val="0"/>
          <w:numId w:val="16"/>
        </w:numPr>
        <w:rPr>
          <w:b/>
          <w:u w:val="single"/>
        </w:rPr>
      </w:pPr>
      <w:r>
        <w:rPr>
          <w:b/>
          <w:u w:val="single"/>
        </w:rPr>
        <w:t>Varia</w:t>
      </w:r>
    </w:p>
    <w:p w14:paraId="479CB7AA" w14:textId="4EC329C4" w:rsidR="00163A99" w:rsidRPr="00163A99" w:rsidRDefault="00163A99" w:rsidP="00163A99">
      <w:pPr>
        <w:rPr>
          <w:bCs/>
        </w:rPr>
      </w:pPr>
      <w:r w:rsidRPr="00163A99">
        <w:rPr>
          <w:bCs/>
        </w:rPr>
        <w:t>Geen varia vandaag</w:t>
      </w:r>
      <w:r w:rsidR="00E77F45">
        <w:rPr>
          <w:bCs/>
        </w:rPr>
        <w:t>.</w:t>
      </w:r>
    </w:p>
    <w:p w14:paraId="33869CFC" w14:textId="4A67AC40" w:rsidR="004C7C59" w:rsidRPr="00F43CC3" w:rsidRDefault="00F43CC3" w:rsidP="00F43CC3">
      <w:pPr>
        <w:rPr>
          <w:b/>
        </w:rPr>
      </w:pPr>
      <w:r>
        <w:rPr>
          <w:b/>
        </w:rPr>
        <w:t>Het v</w:t>
      </w:r>
      <w:r w:rsidRPr="00F43CC3">
        <w:rPr>
          <w:b/>
        </w:rPr>
        <w:t>olgend</w:t>
      </w:r>
      <w:r>
        <w:rPr>
          <w:b/>
        </w:rPr>
        <w:t>e</w:t>
      </w:r>
      <w:r w:rsidRPr="00F43CC3">
        <w:rPr>
          <w:b/>
        </w:rPr>
        <w:t xml:space="preserve"> participatieforum zal plaatsvinden op </w:t>
      </w:r>
      <w:r w:rsidR="00E93DE7">
        <w:rPr>
          <w:b/>
        </w:rPr>
        <w:t>23</w:t>
      </w:r>
      <w:r w:rsidR="002825B0">
        <w:rPr>
          <w:b/>
        </w:rPr>
        <w:t xml:space="preserve"> </w:t>
      </w:r>
      <w:r w:rsidR="00E93DE7">
        <w:rPr>
          <w:b/>
        </w:rPr>
        <w:t>oktober</w:t>
      </w:r>
      <w:r w:rsidR="002825B0">
        <w:rPr>
          <w:b/>
        </w:rPr>
        <w:t xml:space="preserve"> 2024</w:t>
      </w:r>
      <w:r w:rsidR="00A51014">
        <w:rPr>
          <w:b/>
        </w:rPr>
        <w:t xml:space="preserve"> </w:t>
      </w:r>
      <w:r w:rsidRPr="00F43CC3">
        <w:rPr>
          <w:b/>
        </w:rPr>
        <w:t>van 10.00u tot 11.30u in zaal Minerva</w:t>
      </w:r>
      <w:r w:rsidR="004C7C59" w:rsidRPr="00F43CC3">
        <w:rPr>
          <w:b/>
        </w:rPr>
        <w:t xml:space="preserve">  </w:t>
      </w:r>
    </w:p>
    <w:tbl>
      <w:tblPr>
        <w:tblW w:w="843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0"/>
      </w:tblGrid>
      <w:tr w:rsidR="004C7C59" w:rsidRPr="00DD1076" w14:paraId="382D2DB2" w14:textId="77777777" w:rsidTr="00513332">
        <w:trPr>
          <w:trHeight w:val="780"/>
        </w:trPr>
        <w:tc>
          <w:tcPr>
            <w:tcW w:w="8430" w:type="dxa"/>
          </w:tcPr>
          <w:p w14:paraId="3E9F2DAD" w14:textId="61BAA76B" w:rsidR="00817D9F" w:rsidRPr="00190B29" w:rsidRDefault="00817D9F" w:rsidP="000165D0">
            <w:pPr>
              <w:pStyle w:val="Lijstalinea"/>
              <w:ind w:left="430"/>
              <w:rPr>
                <w:b/>
              </w:rPr>
            </w:pPr>
            <w:r w:rsidRPr="00190B29">
              <w:rPr>
                <w:b/>
              </w:rPr>
              <w:t>Data Participatieforums Mortsel in 202</w:t>
            </w:r>
            <w:r w:rsidR="00F000A3" w:rsidRPr="00190B29">
              <w:rPr>
                <w:b/>
              </w:rPr>
              <w:t>4</w:t>
            </w:r>
            <w:r w:rsidRPr="00190B29">
              <w:rPr>
                <w:b/>
              </w:rPr>
              <w:t xml:space="preserve"> telkens van 10u tot 11.30u:</w:t>
            </w:r>
          </w:p>
          <w:p w14:paraId="7662F08B" w14:textId="77777777" w:rsidR="00190B29" w:rsidRDefault="00190B29" w:rsidP="00190B29">
            <w:pPr>
              <w:pStyle w:val="Lijstalinea"/>
              <w:numPr>
                <w:ilvl w:val="0"/>
                <w:numId w:val="32"/>
              </w:numPr>
              <w:rPr>
                <w:bCs/>
              </w:rPr>
            </w:pPr>
            <w:r w:rsidRPr="00190B29">
              <w:rPr>
                <w:bCs/>
              </w:rPr>
              <w:t>23 oktober</w:t>
            </w:r>
          </w:p>
          <w:p w14:paraId="381C7E7C" w14:textId="4B2F7331" w:rsidR="00190B29" w:rsidRPr="00190B29" w:rsidRDefault="00190B29" w:rsidP="00190B29">
            <w:pPr>
              <w:pStyle w:val="Lijstalinea"/>
              <w:numPr>
                <w:ilvl w:val="0"/>
                <w:numId w:val="32"/>
              </w:numPr>
              <w:rPr>
                <w:bCs/>
              </w:rPr>
            </w:pPr>
            <w:r w:rsidRPr="00190B29">
              <w:rPr>
                <w:bCs/>
              </w:rPr>
              <w:t>18 december</w:t>
            </w:r>
          </w:p>
        </w:tc>
      </w:tr>
    </w:tbl>
    <w:p w14:paraId="04C58029" w14:textId="6C426DB7" w:rsidR="00882B21" w:rsidRDefault="00882B21" w:rsidP="00B84BA5"/>
    <w:sectPr w:rsidR="00882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36B"/>
    <w:multiLevelType w:val="hybridMultilevel"/>
    <w:tmpl w:val="9230D9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CF0FDD"/>
    <w:multiLevelType w:val="hybridMultilevel"/>
    <w:tmpl w:val="81A4F278"/>
    <w:lvl w:ilvl="0" w:tplc="4134F228">
      <w:start w:val="2"/>
      <w:numFmt w:val="bullet"/>
      <w:lvlText w:val=""/>
      <w:lvlJc w:val="left"/>
      <w:pPr>
        <w:ind w:left="1065" w:hanging="360"/>
      </w:pPr>
      <w:rPr>
        <w:rFonts w:ascii="Wingdings" w:eastAsiaTheme="minorHAnsi" w:hAnsi="Wingdings"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14F7701D"/>
    <w:multiLevelType w:val="hybridMultilevel"/>
    <w:tmpl w:val="3B8E304C"/>
    <w:lvl w:ilvl="0" w:tplc="241A867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03158B"/>
    <w:multiLevelType w:val="hybridMultilevel"/>
    <w:tmpl w:val="4A8EACB8"/>
    <w:lvl w:ilvl="0" w:tplc="04963450">
      <w:start w:val="2"/>
      <w:numFmt w:val="bullet"/>
      <w:lvlText w:val="&gt;"/>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A4573CD"/>
    <w:multiLevelType w:val="hybridMultilevel"/>
    <w:tmpl w:val="20E2D9A6"/>
    <w:lvl w:ilvl="0" w:tplc="71F65E0A">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DF346F"/>
    <w:multiLevelType w:val="hybridMultilevel"/>
    <w:tmpl w:val="B62AF60E"/>
    <w:lvl w:ilvl="0" w:tplc="2BCECAA6">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25E3BA7"/>
    <w:multiLevelType w:val="hybridMultilevel"/>
    <w:tmpl w:val="4D2E313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C6E4168"/>
    <w:multiLevelType w:val="hybridMultilevel"/>
    <w:tmpl w:val="31087C56"/>
    <w:lvl w:ilvl="0" w:tplc="20826D0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76729A"/>
    <w:multiLevelType w:val="hybridMultilevel"/>
    <w:tmpl w:val="064604B8"/>
    <w:lvl w:ilvl="0" w:tplc="EE527B70">
      <w:start w:val="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92166E"/>
    <w:multiLevelType w:val="hybridMultilevel"/>
    <w:tmpl w:val="24868E1C"/>
    <w:lvl w:ilvl="0" w:tplc="EEDC2F40">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4072D15"/>
    <w:multiLevelType w:val="hybridMultilevel"/>
    <w:tmpl w:val="1F6E165C"/>
    <w:lvl w:ilvl="0" w:tplc="75D601F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35151E90"/>
    <w:multiLevelType w:val="hybridMultilevel"/>
    <w:tmpl w:val="A334A948"/>
    <w:lvl w:ilvl="0" w:tplc="35A8CF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EE0CC0"/>
    <w:multiLevelType w:val="hybridMultilevel"/>
    <w:tmpl w:val="EC82B724"/>
    <w:lvl w:ilvl="0" w:tplc="BEEABC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616AB6"/>
    <w:multiLevelType w:val="hybridMultilevel"/>
    <w:tmpl w:val="36140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5225AA"/>
    <w:multiLevelType w:val="hybridMultilevel"/>
    <w:tmpl w:val="03DEADF4"/>
    <w:lvl w:ilvl="0" w:tplc="0FDE2E00">
      <w:start w:val="3"/>
      <w:numFmt w:val="bullet"/>
      <w:lvlText w:val="-"/>
      <w:lvlJc w:val="left"/>
      <w:pPr>
        <w:ind w:left="430" w:hanging="360"/>
      </w:pPr>
      <w:rPr>
        <w:rFonts w:ascii="Calibri" w:eastAsiaTheme="minorHAnsi" w:hAnsi="Calibri" w:cs="Calibri" w:hint="default"/>
      </w:rPr>
    </w:lvl>
    <w:lvl w:ilvl="1" w:tplc="08130003">
      <w:start w:val="1"/>
      <w:numFmt w:val="bullet"/>
      <w:lvlText w:val="o"/>
      <w:lvlJc w:val="left"/>
      <w:pPr>
        <w:ind w:left="1150" w:hanging="360"/>
      </w:pPr>
      <w:rPr>
        <w:rFonts w:ascii="Courier New" w:hAnsi="Courier New" w:cs="Courier New" w:hint="default"/>
      </w:rPr>
    </w:lvl>
    <w:lvl w:ilvl="2" w:tplc="08130005" w:tentative="1">
      <w:start w:val="1"/>
      <w:numFmt w:val="bullet"/>
      <w:lvlText w:val=""/>
      <w:lvlJc w:val="left"/>
      <w:pPr>
        <w:ind w:left="1870" w:hanging="360"/>
      </w:pPr>
      <w:rPr>
        <w:rFonts w:ascii="Wingdings" w:hAnsi="Wingdings" w:hint="default"/>
      </w:rPr>
    </w:lvl>
    <w:lvl w:ilvl="3" w:tplc="08130001" w:tentative="1">
      <w:start w:val="1"/>
      <w:numFmt w:val="bullet"/>
      <w:lvlText w:val=""/>
      <w:lvlJc w:val="left"/>
      <w:pPr>
        <w:ind w:left="2590" w:hanging="360"/>
      </w:pPr>
      <w:rPr>
        <w:rFonts w:ascii="Symbol" w:hAnsi="Symbol" w:hint="default"/>
      </w:rPr>
    </w:lvl>
    <w:lvl w:ilvl="4" w:tplc="08130003" w:tentative="1">
      <w:start w:val="1"/>
      <w:numFmt w:val="bullet"/>
      <w:lvlText w:val="o"/>
      <w:lvlJc w:val="left"/>
      <w:pPr>
        <w:ind w:left="3310" w:hanging="360"/>
      </w:pPr>
      <w:rPr>
        <w:rFonts w:ascii="Courier New" w:hAnsi="Courier New" w:cs="Courier New" w:hint="default"/>
      </w:rPr>
    </w:lvl>
    <w:lvl w:ilvl="5" w:tplc="08130005" w:tentative="1">
      <w:start w:val="1"/>
      <w:numFmt w:val="bullet"/>
      <w:lvlText w:val=""/>
      <w:lvlJc w:val="left"/>
      <w:pPr>
        <w:ind w:left="4030" w:hanging="360"/>
      </w:pPr>
      <w:rPr>
        <w:rFonts w:ascii="Wingdings" w:hAnsi="Wingdings" w:hint="default"/>
      </w:rPr>
    </w:lvl>
    <w:lvl w:ilvl="6" w:tplc="08130001" w:tentative="1">
      <w:start w:val="1"/>
      <w:numFmt w:val="bullet"/>
      <w:lvlText w:val=""/>
      <w:lvlJc w:val="left"/>
      <w:pPr>
        <w:ind w:left="4750" w:hanging="360"/>
      </w:pPr>
      <w:rPr>
        <w:rFonts w:ascii="Symbol" w:hAnsi="Symbol" w:hint="default"/>
      </w:rPr>
    </w:lvl>
    <w:lvl w:ilvl="7" w:tplc="08130003" w:tentative="1">
      <w:start w:val="1"/>
      <w:numFmt w:val="bullet"/>
      <w:lvlText w:val="o"/>
      <w:lvlJc w:val="left"/>
      <w:pPr>
        <w:ind w:left="5470" w:hanging="360"/>
      </w:pPr>
      <w:rPr>
        <w:rFonts w:ascii="Courier New" w:hAnsi="Courier New" w:cs="Courier New" w:hint="default"/>
      </w:rPr>
    </w:lvl>
    <w:lvl w:ilvl="8" w:tplc="08130005" w:tentative="1">
      <w:start w:val="1"/>
      <w:numFmt w:val="bullet"/>
      <w:lvlText w:val=""/>
      <w:lvlJc w:val="left"/>
      <w:pPr>
        <w:ind w:left="6190" w:hanging="360"/>
      </w:pPr>
      <w:rPr>
        <w:rFonts w:ascii="Wingdings" w:hAnsi="Wingdings" w:hint="default"/>
      </w:rPr>
    </w:lvl>
  </w:abstractNum>
  <w:abstractNum w:abstractNumId="15" w15:restartNumberingAfterBreak="0">
    <w:nsid w:val="3BF56EC3"/>
    <w:multiLevelType w:val="hybridMultilevel"/>
    <w:tmpl w:val="F616763E"/>
    <w:lvl w:ilvl="0" w:tplc="BE8EEABC">
      <w:numFmt w:val="bullet"/>
      <w:lvlText w:val=""/>
      <w:lvlJc w:val="left"/>
      <w:pPr>
        <w:ind w:left="720" w:hanging="360"/>
      </w:pPr>
      <w:rPr>
        <w:rFonts w:ascii="Wingdings" w:eastAsiaTheme="minorHAnsi" w:hAnsi="Wingdings" w:cstheme="minorBidi" w:hint="default"/>
        <w:b w:val="0"/>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CBE11C6"/>
    <w:multiLevelType w:val="hybridMultilevel"/>
    <w:tmpl w:val="B268B8F6"/>
    <w:lvl w:ilvl="0" w:tplc="9B9C43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ED108E"/>
    <w:multiLevelType w:val="hybridMultilevel"/>
    <w:tmpl w:val="8E7816B8"/>
    <w:lvl w:ilvl="0" w:tplc="1346D75C">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4C7D03"/>
    <w:multiLevelType w:val="hybridMultilevel"/>
    <w:tmpl w:val="30023812"/>
    <w:lvl w:ilvl="0" w:tplc="A894AB10">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C94B90"/>
    <w:multiLevelType w:val="hybridMultilevel"/>
    <w:tmpl w:val="A69AF3DE"/>
    <w:lvl w:ilvl="0" w:tplc="21AC3280">
      <w:start w:val="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DB47C4"/>
    <w:multiLevelType w:val="hybridMultilevel"/>
    <w:tmpl w:val="1FCC609C"/>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6E8043E"/>
    <w:multiLevelType w:val="hybridMultilevel"/>
    <w:tmpl w:val="38F80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F6289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CD1D0D"/>
    <w:multiLevelType w:val="hybridMultilevel"/>
    <w:tmpl w:val="EE748A3C"/>
    <w:lvl w:ilvl="0" w:tplc="7CA8BBF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4D1125C"/>
    <w:multiLevelType w:val="hybridMultilevel"/>
    <w:tmpl w:val="95820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F157AA"/>
    <w:multiLevelType w:val="hybridMultilevel"/>
    <w:tmpl w:val="AC0E3E4E"/>
    <w:lvl w:ilvl="0" w:tplc="C0FAB50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8E2230A"/>
    <w:multiLevelType w:val="hybridMultilevel"/>
    <w:tmpl w:val="7A3EFCF0"/>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1705A33"/>
    <w:multiLevelType w:val="hybridMultilevel"/>
    <w:tmpl w:val="4C164DB8"/>
    <w:lvl w:ilvl="0" w:tplc="6590ABD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640447E5"/>
    <w:multiLevelType w:val="hybridMultilevel"/>
    <w:tmpl w:val="BF1C11F8"/>
    <w:lvl w:ilvl="0" w:tplc="659C8B12">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659311F6"/>
    <w:multiLevelType w:val="hybridMultilevel"/>
    <w:tmpl w:val="845C4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65061E9"/>
    <w:multiLevelType w:val="hybridMultilevel"/>
    <w:tmpl w:val="77EE5146"/>
    <w:lvl w:ilvl="0" w:tplc="473080E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3E6169"/>
    <w:multiLevelType w:val="hybridMultilevel"/>
    <w:tmpl w:val="0140615C"/>
    <w:lvl w:ilvl="0" w:tplc="EEE8CF94">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15:restartNumberingAfterBreak="0">
    <w:nsid w:val="6A6F7A6E"/>
    <w:multiLevelType w:val="hybridMultilevel"/>
    <w:tmpl w:val="2B360148"/>
    <w:lvl w:ilvl="0" w:tplc="8C262A0A">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AC7F7B"/>
    <w:multiLevelType w:val="hybridMultilevel"/>
    <w:tmpl w:val="F16A2C5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15:restartNumberingAfterBreak="0">
    <w:nsid w:val="6E090ED4"/>
    <w:multiLevelType w:val="hybridMultilevel"/>
    <w:tmpl w:val="B02AE60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1FA5DAD"/>
    <w:multiLevelType w:val="hybridMultilevel"/>
    <w:tmpl w:val="3D846C1E"/>
    <w:lvl w:ilvl="0" w:tplc="D312DB2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36D7DF2"/>
    <w:multiLevelType w:val="hybridMultilevel"/>
    <w:tmpl w:val="F73C6648"/>
    <w:lvl w:ilvl="0" w:tplc="BD24BCAC">
      <w:start w:val="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7" w15:restartNumberingAfterBreak="0">
    <w:nsid w:val="77682CFE"/>
    <w:multiLevelType w:val="hybridMultilevel"/>
    <w:tmpl w:val="0A968CD2"/>
    <w:lvl w:ilvl="0" w:tplc="BD24BCAC">
      <w:start w:val="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7993511F"/>
    <w:multiLevelType w:val="hybridMultilevel"/>
    <w:tmpl w:val="CF82512E"/>
    <w:lvl w:ilvl="0" w:tplc="E2B4BF70">
      <w:numFmt w:val="bullet"/>
      <w:lvlText w:val="&gt;"/>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B9A0B54"/>
    <w:multiLevelType w:val="hybridMultilevel"/>
    <w:tmpl w:val="AC48D5E0"/>
    <w:lvl w:ilvl="0" w:tplc="3C36710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C2F7167"/>
    <w:multiLevelType w:val="hybridMultilevel"/>
    <w:tmpl w:val="99FA763A"/>
    <w:lvl w:ilvl="0" w:tplc="47482A0A">
      <w:start w:val="6"/>
      <w:numFmt w:val="bullet"/>
      <w:lvlText w:val="-"/>
      <w:lvlJc w:val="left"/>
      <w:pPr>
        <w:ind w:left="720" w:hanging="360"/>
      </w:pPr>
      <w:rPr>
        <w:rFonts w:ascii="Calibri" w:eastAsiaTheme="minorHAns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FA129EA"/>
    <w:multiLevelType w:val="hybridMultilevel"/>
    <w:tmpl w:val="75969F7A"/>
    <w:lvl w:ilvl="0" w:tplc="58BED7F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904449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569515">
    <w:abstractNumId w:val="14"/>
  </w:num>
  <w:num w:numId="3" w16cid:durableId="831793751">
    <w:abstractNumId w:val="8"/>
  </w:num>
  <w:num w:numId="4" w16cid:durableId="1325166222">
    <w:abstractNumId w:val="19"/>
  </w:num>
  <w:num w:numId="5" w16cid:durableId="629827328">
    <w:abstractNumId w:val="27"/>
  </w:num>
  <w:num w:numId="6" w16cid:durableId="507870452">
    <w:abstractNumId w:val="35"/>
  </w:num>
  <w:num w:numId="7" w16cid:durableId="1829663763">
    <w:abstractNumId w:val="16"/>
  </w:num>
  <w:num w:numId="8" w16cid:durableId="133526936">
    <w:abstractNumId w:val="39"/>
  </w:num>
  <w:num w:numId="9" w16cid:durableId="737216101">
    <w:abstractNumId w:val="38"/>
  </w:num>
  <w:num w:numId="10" w16cid:durableId="485123971">
    <w:abstractNumId w:val="34"/>
  </w:num>
  <w:num w:numId="11" w16cid:durableId="235019043">
    <w:abstractNumId w:val="18"/>
  </w:num>
  <w:num w:numId="12" w16cid:durableId="662587579">
    <w:abstractNumId w:val="40"/>
  </w:num>
  <w:num w:numId="13" w16cid:durableId="2129427595">
    <w:abstractNumId w:val="26"/>
  </w:num>
  <w:num w:numId="14" w16cid:durableId="1889803912">
    <w:abstractNumId w:val="17"/>
  </w:num>
  <w:num w:numId="15" w16cid:durableId="902986645">
    <w:abstractNumId w:val="21"/>
  </w:num>
  <w:num w:numId="16" w16cid:durableId="68507216">
    <w:abstractNumId w:val="20"/>
  </w:num>
  <w:num w:numId="17" w16cid:durableId="781918110">
    <w:abstractNumId w:val="4"/>
  </w:num>
  <w:num w:numId="18" w16cid:durableId="1488092434">
    <w:abstractNumId w:val="33"/>
  </w:num>
  <w:num w:numId="19" w16cid:durableId="785390952">
    <w:abstractNumId w:val="32"/>
  </w:num>
  <w:num w:numId="20" w16cid:durableId="667247663">
    <w:abstractNumId w:val="1"/>
  </w:num>
  <w:num w:numId="21" w16cid:durableId="559368360">
    <w:abstractNumId w:val="6"/>
  </w:num>
  <w:num w:numId="22" w16cid:durableId="1229534204">
    <w:abstractNumId w:val="0"/>
  </w:num>
  <w:num w:numId="23" w16cid:durableId="1427573665">
    <w:abstractNumId w:val="36"/>
  </w:num>
  <w:num w:numId="24" w16cid:durableId="530188391">
    <w:abstractNumId w:val="2"/>
  </w:num>
  <w:num w:numId="25" w16cid:durableId="1263687445">
    <w:abstractNumId w:val="37"/>
  </w:num>
  <w:num w:numId="26" w16cid:durableId="397899274">
    <w:abstractNumId w:val="28"/>
  </w:num>
  <w:num w:numId="27" w16cid:durableId="536242636">
    <w:abstractNumId w:val="3"/>
  </w:num>
  <w:num w:numId="28" w16cid:durableId="101725072">
    <w:abstractNumId w:val="24"/>
  </w:num>
  <w:num w:numId="29" w16cid:durableId="1491553389">
    <w:abstractNumId w:val="13"/>
  </w:num>
  <w:num w:numId="30" w16cid:durableId="1487278176">
    <w:abstractNumId w:val="29"/>
  </w:num>
  <w:num w:numId="31" w16cid:durableId="331955573">
    <w:abstractNumId w:val="12"/>
  </w:num>
  <w:num w:numId="32" w16cid:durableId="340083656">
    <w:abstractNumId w:val="30"/>
  </w:num>
  <w:num w:numId="33" w16cid:durableId="299579135">
    <w:abstractNumId w:val="11"/>
  </w:num>
  <w:num w:numId="34" w16cid:durableId="1534927734">
    <w:abstractNumId w:val="5"/>
  </w:num>
  <w:num w:numId="35" w16cid:durableId="1673333247">
    <w:abstractNumId w:val="41"/>
  </w:num>
  <w:num w:numId="36" w16cid:durableId="1572305280">
    <w:abstractNumId w:val="9"/>
  </w:num>
  <w:num w:numId="37" w16cid:durableId="1231303367">
    <w:abstractNumId w:val="23"/>
  </w:num>
  <w:num w:numId="38" w16cid:durableId="418870520">
    <w:abstractNumId w:val="7"/>
  </w:num>
  <w:num w:numId="39" w16cid:durableId="834220635">
    <w:abstractNumId w:val="31"/>
  </w:num>
  <w:num w:numId="40" w16cid:durableId="1387530339">
    <w:abstractNumId w:val="15"/>
  </w:num>
  <w:num w:numId="41" w16cid:durableId="247739093">
    <w:abstractNumId w:val="25"/>
  </w:num>
  <w:num w:numId="42" w16cid:durableId="691150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00"/>
    <w:rsid w:val="000165D0"/>
    <w:rsid w:val="000601DA"/>
    <w:rsid w:val="000B4816"/>
    <w:rsid w:val="000B6CE9"/>
    <w:rsid w:val="000C2608"/>
    <w:rsid w:val="000C380D"/>
    <w:rsid w:val="000D5A0A"/>
    <w:rsid w:val="000D7CA2"/>
    <w:rsid w:val="001000B8"/>
    <w:rsid w:val="001206A0"/>
    <w:rsid w:val="00142A80"/>
    <w:rsid w:val="00163A99"/>
    <w:rsid w:val="00165F75"/>
    <w:rsid w:val="00190B29"/>
    <w:rsid w:val="001A065F"/>
    <w:rsid w:val="001E2D1E"/>
    <w:rsid w:val="001E47AE"/>
    <w:rsid w:val="00207CF7"/>
    <w:rsid w:val="002255D8"/>
    <w:rsid w:val="00265738"/>
    <w:rsid w:val="00273BCD"/>
    <w:rsid w:val="00274FD3"/>
    <w:rsid w:val="00276FDC"/>
    <w:rsid w:val="00280FB8"/>
    <w:rsid w:val="002825B0"/>
    <w:rsid w:val="002B05FE"/>
    <w:rsid w:val="002B5FEF"/>
    <w:rsid w:val="002E3879"/>
    <w:rsid w:val="002F167F"/>
    <w:rsid w:val="003248FF"/>
    <w:rsid w:val="00336606"/>
    <w:rsid w:val="003435D5"/>
    <w:rsid w:val="003457CB"/>
    <w:rsid w:val="003509E7"/>
    <w:rsid w:val="0036757C"/>
    <w:rsid w:val="0037031D"/>
    <w:rsid w:val="003A6114"/>
    <w:rsid w:val="003D2320"/>
    <w:rsid w:val="003D33B6"/>
    <w:rsid w:val="0040000E"/>
    <w:rsid w:val="00407F2F"/>
    <w:rsid w:val="004124B1"/>
    <w:rsid w:val="004242BD"/>
    <w:rsid w:val="00440CED"/>
    <w:rsid w:val="00454E06"/>
    <w:rsid w:val="00463FF8"/>
    <w:rsid w:val="004706D4"/>
    <w:rsid w:val="004957E7"/>
    <w:rsid w:val="004C3463"/>
    <w:rsid w:val="004C7C59"/>
    <w:rsid w:val="0050757F"/>
    <w:rsid w:val="0051007D"/>
    <w:rsid w:val="00563852"/>
    <w:rsid w:val="005659A9"/>
    <w:rsid w:val="005746D8"/>
    <w:rsid w:val="005863A2"/>
    <w:rsid w:val="0058749E"/>
    <w:rsid w:val="005B3A00"/>
    <w:rsid w:val="005C644D"/>
    <w:rsid w:val="0060346F"/>
    <w:rsid w:val="00645EB5"/>
    <w:rsid w:val="00656EE4"/>
    <w:rsid w:val="0067009C"/>
    <w:rsid w:val="00673AB9"/>
    <w:rsid w:val="006C62D2"/>
    <w:rsid w:val="006E7838"/>
    <w:rsid w:val="007025AA"/>
    <w:rsid w:val="0071366D"/>
    <w:rsid w:val="00790653"/>
    <w:rsid w:val="00792152"/>
    <w:rsid w:val="007C25CA"/>
    <w:rsid w:val="007D11DE"/>
    <w:rsid w:val="007D5754"/>
    <w:rsid w:val="007E4E3C"/>
    <w:rsid w:val="007F35FA"/>
    <w:rsid w:val="00815C81"/>
    <w:rsid w:val="00817D9F"/>
    <w:rsid w:val="00827F4A"/>
    <w:rsid w:val="00873326"/>
    <w:rsid w:val="00874A0E"/>
    <w:rsid w:val="00882521"/>
    <w:rsid w:val="00882B21"/>
    <w:rsid w:val="008955CE"/>
    <w:rsid w:val="008B2886"/>
    <w:rsid w:val="008E7F1C"/>
    <w:rsid w:val="00901E57"/>
    <w:rsid w:val="00914170"/>
    <w:rsid w:val="00951D5F"/>
    <w:rsid w:val="00952E25"/>
    <w:rsid w:val="00953ECD"/>
    <w:rsid w:val="00963961"/>
    <w:rsid w:val="00971521"/>
    <w:rsid w:val="0098397A"/>
    <w:rsid w:val="00995641"/>
    <w:rsid w:val="009D5088"/>
    <w:rsid w:val="00A2738E"/>
    <w:rsid w:val="00A41D4D"/>
    <w:rsid w:val="00A42613"/>
    <w:rsid w:val="00A51014"/>
    <w:rsid w:val="00A53072"/>
    <w:rsid w:val="00A577EB"/>
    <w:rsid w:val="00A810EB"/>
    <w:rsid w:val="00AB0224"/>
    <w:rsid w:val="00AC427C"/>
    <w:rsid w:val="00AC79EC"/>
    <w:rsid w:val="00AE4A69"/>
    <w:rsid w:val="00AF49EC"/>
    <w:rsid w:val="00B001CD"/>
    <w:rsid w:val="00B04E6D"/>
    <w:rsid w:val="00B1377A"/>
    <w:rsid w:val="00B34BC5"/>
    <w:rsid w:val="00B56DC8"/>
    <w:rsid w:val="00B724ED"/>
    <w:rsid w:val="00B74E59"/>
    <w:rsid w:val="00B800EF"/>
    <w:rsid w:val="00B84BA5"/>
    <w:rsid w:val="00B90FA7"/>
    <w:rsid w:val="00B945DA"/>
    <w:rsid w:val="00C07CC1"/>
    <w:rsid w:val="00C14548"/>
    <w:rsid w:val="00C2626E"/>
    <w:rsid w:val="00C43463"/>
    <w:rsid w:val="00C635D8"/>
    <w:rsid w:val="00C64CDD"/>
    <w:rsid w:val="00C9706E"/>
    <w:rsid w:val="00CA340B"/>
    <w:rsid w:val="00CA6533"/>
    <w:rsid w:val="00CC0C61"/>
    <w:rsid w:val="00CD5303"/>
    <w:rsid w:val="00CF0D64"/>
    <w:rsid w:val="00D04B4D"/>
    <w:rsid w:val="00D04EF4"/>
    <w:rsid w:val="00D1656E"/>
    <w:rsid w:val="00D1690B"/>
    <w:rsid w:val="00D16C94"/>
    <w:rsid w:val="00D37863"/>
    <w:rsid w:val="00DA5592"/>
    <w:rsid w:val="00DB04BE"/>
    <w:rsid w:val="00DB52F9"/>
    <w:rsid w:val="00DB53EB"/>
    <w:rsid w:val="00DD1076"/>
    <w:rsid w:val="00DD6D7A"/>
    <w:rsid w:val="00DF619F"/>
    <w:rsid w:val="00E37137"/>
    <w:rsid w:val="00E3767D"/>
    <w:rsid w:val="00E537F0"/>
    <w:rsid w:val="00E53DF6"/>
    <w:rsid w:val="00E54CCB"/>
    <w:rsid w:val="00E621DA"/>
    <w:rsid w:val="00E76D32"/>
    <w:rsid w:val="00E77398"/>
    <w:rsid w:val="00E77F45"/>
    <w:rsid w:val="00E840C4"/>
    <w:rsid w:val="00E93DE7"/>
    <w:rsid w:val="00EA1661"/>
    <w:rsid w:val="00EB084E"/>
    <w:rsid w:val="00ED5B03"/>
    <w:rsid w:val="00EE7248"/>
    <w:rsid w:val="00F000A3"/>
    <w:rsid w:val="00F00C42"/>
    <w:rsid w:val="00F25FC3"/>
    <w:rsid w:val="00F43CC3"/>
    <w:rsid w:val="00F56347"/>
    <w:rsid w:val="00F66EAA"/>
    <w:rsid w:val="00F8307B"/>
    <w:rsid w:val="00FC15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0652"/>
  <w15:chartTrackingRefBased/>
  <w15:docId w15:val="{4727F4B1-4267-4762-8DDD-1C8B4C11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6A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3A00"/>
    <w:pPr>
      <w:ind w:left="720"/>
      <w:contextualSpacing/>
    </w:pPr>
  </w:style>
  <w:style w:type="table" w:styleId="Tabelraster">
    <w:name w:val="Table Grid"/>
    <w:basedOn w:val="Standaardtabel"/>
    <w:uiPriority w:val="59"/>
    <w:rsid w:val="005B3A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B04BE"/>
    <w:rPr>
      <w:color w:val="0563C1" w:themeColor="hyperlink"/>
      <w:u w:val="single"/>
    </w:rPr>
  </w:style>
  <w:style w:type="character" w:styleId="Onopgelostemelding">
    <w:name w:val="Unresolved Mention"/>
    <w:basedOn w:val="Standaardalinea-lettertype"/>
    <w:uiPriority w:val="99"/>
    <w:semiHidden/>
    <w:unhideWhenUsed/>
    <w:rsid w:val="00DB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ler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hetb1.nl" TargetMode="External"/><Relationship Id="rId5" Type="http://schemas.openxmlformats.org/officeDocument/2006/relationships/hyperlink" Target="http://www.ishetb1.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6913</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Els</dc:creator>
  <cp:keywords/>
  <dc:description/>
  <cp:lastModifiedBy>Van Neste, Caroline</cp:lastModifiedBy>
  <cp:revision>2</cp:revision>
  <cp:lastPrinted>2024-07-09T08:59:00Z</cp:lastPrinted>
  <dcterms:created xsi:type="dcterms:W3CDTF">2024-10-03T12:21:00Z</dcterms:created>
  <dcterms:modified xsi:type="dcterms:W3CDTF">2024-10-03T12:21:00Z</dcterms:modified>
</cp:coreProperties>
</file>